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A238" w14:textId="77777777" w:rsidR="00A16366" w:rsidRDefault="00AB09E5" w:rsidP="005D7009">
      <w:pPr>
        <w:pStyle w:val="Koptekst"/>
        <w:tabs>
          <w:tab w:val="clear" w:pos="9072"/>
          <w:tab w:val="right" w:pos="10065"/>
        </w:tabs>
        <w:spacing w:line="360" w:lineRule="auto"/>
        <w:ind w:right="5243"/>
        <w:rPr>
          <w:rFonts w:ascii="Arial" w:hAnsi="Arial" w:cs="Arial"/>
          <w:sz w:val="20"/>
        </w:rPr>
      </w:pPr>
      <w:r>
        <w:rPr>
          <w:rFonts w:ascii="Arial" w:hAnsi="Arial" w:cs="Arial"/>
          <w:noProof/>
          <w:sz w:val="20"/>
          <w:lang w:val="nl-BE" w:eastAsia="nl-BE"/>
        </w:rPr>
        <mc:AlternateContent>
          <mc:Choice Requires="wps">
            <w:drawing>
              <wp:anchor distT="0" distB="0" distL="114300" distR="114300" simplePos="0" relativeHeight="251660288" behindDoc="0" locked="0" layoutInCell="1" allowOverlap="1" wp14:anchorId="725EC88F" wp14:editId="394112DB">
                <wp:simplePos x="0" y="0"/>
                <wp:positionH relativeFrom="column">
                  <wp:posOffset>5086350</wp:posOffset>
                </wp:positionH>
                <wp:positionV relativeFrom="paragraph">
                  <wp:posOffset>6350</wp:posOffset>
                </wp:positionV>
                <wp:extent cx="1615440" cy="1196340"/>
                <wp:effectExtent l="0" t="0" r="381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8853B" w14:textId="77777777" w:rsidR="003836F7" w:rsidRDefault="003836F7">
                            <w:r>
                              <w:rPr>
                                <w:noProof/>
                              </w:rPr>
                              <w:drawing>
                                <wp:inline distT="0" distB="0" distL="0" distR="0" wp14:anchorId="2391B108" wp14:editId="274135C8">
                                  <wp:extent cx="1173480" cy="746760"/>
                                  <wp:effectExtent l="0" t="0" r="7620" b="0"/>
                                  <wp:docPr id="9" name="Afbeelding 9" descr="C:\Users\LUCP11168\AppData\Local\Microsoft\Windows\INetCache\Content.MSO\BA739667.tmp"/>
                                  <wp:cNvGraphicFramePr/>
                                  <a:graphic xmlns:a="http://schemas.openxmlformats.org/drawingml/2006/main">
                                    <a:graphicData uri="http://schemas.openxmlformats.org/drawingml/2006/picture">
                                      <pic:pic xmlns:pic="http://schemas.openxmlformats.org/drawingml/2006/picture">
                                        <pic:nvPicPr>
                                          <pic:cNvPr id="5" name="Afbeelding 5" descr="C:\Users\LUCP11168\AppData\Local\Microsoft\Windows\INetCache\Content.MSO\BA739667.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EC88F" id="_x0000_t202" coordsize="21600,21600" o:spt="202" path="m,l,21600r21600,l21600,xe">
                <v:stroke joinstyle="miter"/>
                <v:path gradientshapeok="t" o:connecttype="rect"/>
              </v:shapetype>
              <v:shape id="Text Box 8" o:spid="_x0000_s1026" type="#_x0000_t202" style="position:absolute;margin-left:400.5pt;margin-top:.5pt;width:127.2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mAfwIAABA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" stroked="f">
                <v:textbox>
                  <w:txbxContent>
                    <w:p w14:paraId="7F48853B" w14:textId="77777777" w:rsidR="003836F7" w:rsidRDefault="003836F7">
                      <w:r>
                        <w:rPr>
                          <w:noProof/>
                        </w:rPr>
                        <w:drawing>
                          <wp:inline distT="0" distB="0" distL="0" distR="0" wp14:anchorId="2391B108" wp14:editId="274135C8">
                            <wp:extent cx="1173480" cy="746760"/>
                            <wp:effectExtent l="0" t="0" r="7620" b="0"/>
                            <wp:docPr id="9" name="Afbeelding 9" descr="C:\Users\LUCP11168\AppData\Local\Microsoft\Windows\INetCache\Content.MSO\BA739667.tmp"/>
                            <wp:cNvGraphicFramePr/>
                            <a:graphic xmlns:a="http://schemas.openxmlformats.org/drawingml/2006/main">
                              <a:graphicData uri="http://schemas.openxmlformats.org/drawingml/2006/picture">
                                <pic:pic xmlns:pic="http://schemas.openxmlformats.org/drawingml/2006/picture">
                                  <pic:nvPicPr>
                                    <pic:cNvPr id="5" name="Afbeelding 5" descr="C:\Users\LUCP11168\AppData\Local\Microsoft\Windows\INetCache\Content.MSO\BA739667.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746760"/>
                                    </a:xfrm>
                                    <a:prstGeom prst="rect">
                                      <a:avLst/>
                                    </a:prstGeom>
                                    <a:noFill/>
                                    <a:ln>
                                      <a:noFill/>
                                    </a:ln>
                                  </pic:spPr>
                                </pic:pic>
                              </a:graphicData>
                            </a:graphic>
                          </wp:inline>
                        </w:drawing>
                      </w:r>
                    </w:p>
                  </w:txbxContent>
                </v:textbox>
              </v:shape>
            </w:pict>
          </mc:Fallback>
        </mc:AlternateContent>
      </w:r>
      <w:r>
        <w:rPr>
          <w:rFonts w:ascii="Arial" w:hAnsi="Arial" w:cs="Arial"/>
          <w:noProof/>
          <w:sz w:val="20"/>
          <w:lang w:val="nl-BE" w:eastAsia="nl-BE"/>
        </w:rPr>
        <mc:AlternateContent>
          <mc:Choice Requires="wps">
            <w:drawing>
              <wp:anchor distT="0" distB="0" distL="114300" distR="114300" simplePos="0" relativeHeight="251661312" behindDoc="0" locked="0" layoutInCell="1" allowOverlap="1" wp14:anchorId="107D2D9C" wp14:editId="2D4B692E">
                <wp:simplePos x="0" y="0"/>
                <wp:positionH relativeFrom="column">
                  <wp:posOffset>2461260</wp:posOffset>
                </wp:positionH>
                <wp:positionV relativeFrom="paragraph">
                  <wp:posOffset>-205105</wp:posOffset>
                </wp:positionV>
                <wp:extent cx="1571625" cy="94297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A091" w14:textId="77777777" w:rsidR="003836F7" w:rsidRDefault="003836F7">
                            <w:r w:rsidRPr="00614FCD">
                              <w:rPr>
                                <w:noProof/>
                                <w:lang w:val="en-US" w:eastAsia="en-US"/>
                              </w:rPr>
                              <w:drawing>
                                <wp:inline distT="0" distB="0" distL="0" distR="0" wp14:anchorId="0BB90423" wp14:editId="53E07B52">
                                  <wp:extent cx="1379220" cy="1379220"/>
                                  <wp:effectExtent l="19050" t="0" r="0" b="0"/>
                                  <wp:docPr id="12" name="Picture 1" descr="Z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LOGO.png"/>
                                          <pic:cNvPicPr/>
                                        </pic:nvPicPr>
                                        <pic:blipFill>
                                          <a:blip r:embed="rId9"/>
                                          <a:stretch>
                                            <a:fillRect/>
                                          </a:stretch>
                                        </pic:blipFill>
                                        <pic:spPr>
                                          <a:xfrm>
                                            <a:off x="0" y="0"/>
                                            <a:ext cx="1379220" cy="13792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2D9C" id="Text Box 9" o:spid="_x0000_s1027" type="#_x0000_t202" style="position:absolute;margin-left:193.8pt;margin-top:-16.15pt;width:123.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Ojgw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" stroked="f">
                <v:textbox>
                  <w:txbxContent>
                    <w:p w14:paraId="62E6A091" w14:textId="77777777" w:rsidR="003836F7" w:rsidRDefault="003836F7">
                      <w:r w:rsidRPr="00614FCD">
                        <w:rPr>
                          <w:noProof/>
                          <w:lang w:val="en-US" w:eastAsia="en-US"/>
                        </w:rPr>
                        <w:drawing>
                          <wp:inline distT="0" distB="0" distL="0" distR="0" wp14:anchorId="0BB90423" wp14:editId="53E07B52">
                            <wp:extent cx="1379220" cy="1379220"/>
                            <wp:effectExtent l="19050" t="0" r="0" b="0"/>
                            <wp:docPr id="12" name="Picture 1" descr="Z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LOGO.png"/>
                                    <pic:cNvPicPr/>
                                  </pic:nvPicPr>
                                  <pic:blipFill>
                                    <a:blip r:embed="rId9"/>
                                    <a:stretch>
                                      <a:fillRect/>
                                    </a:stretch>
                                  </pic:blipFill>
                                  <pic:spPr>
                                    <a:xfrm>
                                      <a:off x="0" y="0"/>
                                      <a:ext cx="1379220" cy="1379220"/>
                                    </a:xfrm>
                                    <a:prstGeom prst="rect">
                                      <a:avLst/>
                                    </a:prstGeom>
                                  </pic:spPr>
                                </pic:pic>
                              </a:graphicData>
                            </a:graphic>
                          </wp:inline>
                        </w:drawing>
                      </w:r>
                    </w:p>
                  </w:txbxContent>
                </v:textbox>
              </v:shape>
            </w:pict>
          </mc:Fallback>
        </mc:AlternateContent>
      </w:r>
      <w:r w:rsidR="00614FCD" w:rsidRPr="00614FCD">
        <w:rPr>
          <w:rFonts w:ascii="Arial" w:hAnsi="Arial" w:cs="Arial"/>
          <w:noProof/>
          <w:sz w:val="20"/>
          <w:lang w:val="en-US" w:eastAsia="en-US"/>
        </w:rPr>
        <w:drawing>
          <wp:inline distT="0" distB="0" distL="0" distR="0" wp14:anchorId="410EC355" wp14:editId="6E686181">
            <wp:extent cx="1617345" cy="650735"/>
            <wp:effectExtent l="19050" t="0" r="190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17345" cy="650735"/>
                    </a:xfrm>
                    <a:prstGeom prst="rect">
                      <a:avLst/>
                    </a:prstGeom>
                    <a:noFill/>
                    <a:ln w="9525">
                      <a:noFill/>
                      <a:miter lim="800000"/>
                      <a:headEnd/>
                      <a:tailEnd/>
                    </a:ln>
                  </pic:spPr>
                </pic:pic>
              </a:graphicData>
            </a:graphic>
          </wp:inline>
        </w:drawing>
      </w:r>
      <w:r>
        <w:rPr>
          <w:rFonts w:ascii="Arial" w:hAnsi="Arial" w:cs="Arial"/>
          <w:noProof/>
          <w:sz w:val="20"/>
          <w:lang w:val="nl-BE" w:eastAsia="nl-BE"/>
        </w:rPr>
        <mc:AlternateContent>
          <mc:Choice Requires="wps">
            <w:drawing>
              <wp:anchor distT="0" distB="0" distL="114300" distR="114300" simplePos="0" relativeHeight="251659264" behindDoc="0" locked="0" layoutInCell="1" allowOverlap="1" wp14:anchorId="35717299" wp14:editId="5C461E3D">
                <wp:simplePos x="0" y="0"/>
                <wp:positionH relativeFrom="column">
                  <wp:posOffset>146685</wp:posOffset>
                </wp:positionH>
                <wp:positionV relativeFrom="paragraph">
                  <wp:posOffset>61595</wp:posOffset>
                </wp:positionV>
                <wp:extent cx="1809750" cy="6286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C086" w14:textId="77777777" w:rsidR="003836F7" w:rsidRDefault="00383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7299" id="Text Box 7" o:spid="_x0000_s1028" type="#_x0000_t202" style="position:absolute;margin-left:11.55pt;margin-top:4.85pt;width:1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nHtg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" filled="f" stroked="f">
                <v:textbox>
                  <w:txbxContent>
                    <w:p w14:paraId="6662C086" w14:textId="77777777" w:rsidR="003836F7" w:rsidRDefault="003836F7"/>
                  </w:txbxContent>
                </v:textbox>
              </v:shape>
            </w:pict>
          </mc:Fallback>
        </mc:AlternateContent>
      </w:r>
    </w:p>
    <w:p w14:paraId="2D632FA3" w14:textId="77777777" w:rsidR="009564EF" w:rsidRDefault="005D7009" w:rsidP="00614FCD">
      <w:pPr>
        <w:pStyle w:val="Koptekst"/>
        <w:tabs>
          <w:tab w:val="clear" w:pos="4536"/>
          <w:tab w:val="clear" w:pos="9072"/>
          <w:tab w:val="center" w:pos="5103"/>
          <w:tab w:val="right" w:pos="10065"/>
        </w:tabs>
        <w:spacing w:line="360" w:lineRule="auto"/>
        <w:ind w:right="4961"/>
        <w:rPr>
          <w:rFonts w:ascii="Arial" w:hAnsi="Arial" w:cs="Arial"/>
          <w:sz w:val="20"/>
        </w:rPr>
      </w:pPr>
      <w:r>
        <w:rPr>
          <w:rFonts w:ascii="Arial" w:hAnsi="Arial" w:cs="Arial"/>
          <w:noProof/>
          <w:sz w:val="20"/>
          <w:lang w:val="nl-BE" w:eastAsia="nl-BE"/>
        </w:rPr>
        <w:t xml:space="preserve">      </w:t>
      </w:r>
      <w:r>
        <w:rPr>
          <w:rFonts w:ascii="Arial" w:hAnsi="Arial" w:cs="Arial"/>
          <w:noProof/>
          <w:sz w:val="20"/>
          <w:lang w:val="nl-BE" w:eastAsia="nl-BE"/>
        </w:rPr>
        <w:tab/>
        <w:t xml:space="preserve">       </w:t>
      </w:r>
      <w:r>
        <w:rPr>
          <w:rFonts w:ascii="Arial" w:hAnsi="Arial" w:cs="Arial"/>
          <w:noProof/>
          <w:sz w:val="20"/>
          <w:lang w:val="nl-BE" w:eastAsia="nl-BE"/>
        </w:rPr>
        <w:tab/>
      </w:r>
      <w:r w:rsidR="00A16366">
        <w:rPr>
          <w:rFonts w:ascii="Arial" w:hAnsi="Arial" w:cs="Arial"/>
          <w:sz w:val="20"/>
        </w:rPr>
        <w:tab/>
      </w:r>
      <w:r w:rsidR="00A16366">
        <w:rPr>
          <w:rFonts w:ascii="Arial" w:hAnsi="Arial" w:cs="Arial"/>
          <w:sz w:val="20"/>
        </w:rPr>
        <w:tab/>
      </w:r>
    </w:p>
    <w:p w14:paraId="51274C44" w14:textId="77777777" w:rsidR="009564EF" w:rsidRDefault="009564EF" w:rsidP="00614FCD">
      <w:pPr>
        <w:pStyle w:val="Koptekst"/>
        <w:tabs>
          <w:tab w:val="clear" w:pos="4536"/>
          <w:tab w:val="clear" w:pos="9072"/>
          <w:tab w:val="center" w:pos="5103"/>
          <w:tab w:val="right" w:pos="10065"/>
        </w:tabs>
        <w:spacing w:line="360" w:lineRule="auto"/>
        <w:ind w:right="4961"/>
        <w:rPr>
          <w:rFonts w:ascii="Arial" w:hAnsi="Arial" w:cs="Arial"/>
          <w:sz w:val="20"/>
        </w:rPr>
      </w:pPr>
    </w:p>
    <w:p w14:paraId="6BA5B48D" w14:textId="77777777" w:rsidR="00A16366" w:rsidRPr="00614FCD" w:rsidRDefault="00A16366" w:rsidP="00614FCD">
      <w:pPr>
        <w:pStyle w:val="Koptekst"/>
        <w:tabs>
          <w:tab w:val="clear" w:pos="4536"/>
          <w:tab w:val="clear" w:pos="9072"/>
          <w:tab w:val="center" w:pos="5103"/>
          <w:tab w:val="right" w:pos="10065"/>
        </w:tabs>
        <w:spacing w:line="360" w:lineRule="auto"/>
        <w:ind w:right="4961"/>
        <w:rPr>
          <w:rFonts w:ascii="Arial" w:hAnsi="Arial" w:cs="Arial"/>
          <w:noProof/>
          <w:sz w:val="20"/>
          <w:lang w:val="nl-BE" w:eastAsia="nl-BE"/>
        </w:rPr>
      </w:pPr>
      <w:r>
        <w:rPr>
          <w:rFonts w:ascii="Arial" w:hAnsi="Arial" w:cs="Arial"/>
          <w:sz w:val="20"/>
        </w:rPr>
        <w:tab/>
      </w:r>
    </w:p>
    <w:p w14:paraId="4F0C7BFC" w14:textId="77777777" w:rsidR="00A16366" w:rsidRDefault="00A16366">
      <w:pPr>
        <w:pStyle w:val="Koptekst"/>
        <w:spacing w:line="360" w:lineRule="auto"/>
        <w:ind w:right="5243"/>
        <w:rPr>
          <w:rFonts w:ascii="Arial" w:hAnsi="Arial" w:cs="Arial"/>
          <w:sz w:val="20"/>
        </w:rPr>
      </w:pPr>
    </w:p>
    <w:p w14:paraId="2CFD48A4" w14:textId="77777777" w:rsidR="009564EF" w:rsidRDefault="009564EF">
      <w:pPr>
        <w:pStyle w:val="Koptekst"/>
        <w:spacing w:line="360" w:lineRule="auto"/>
        <w:ind w:right="5243"/>
        <w:rPr>
          <w:rFonts w:ascii="Arial" w:hAnsi="Arial" w:cs="Arial"/>
          <w:sz w:val="20"/>
        </w:rPr>
      </w:pPr>
    </w:p>
    <w:p w14:paraId="0BD88A1B" w14:textId="77777777" w:rsidR="009564EF" w:rsidRDefault="009564EF">
      <w:pPr>
        <w:pStyle w:val="Koptekst"/>
        <w:spacing w:line="360" w:lineRule="auto"/>
        <w:ind w:right="5243"/>
        <w:rPr>
          <w:rFonts w:ascii="Arial" w:hAnsi="Arial" w:cs="Arial"/>
          <w:sz w:val="20"/>
        </w:rPr>
      </w:pPr>
    </w:p>
    <w:p w14:paraId="0D36EF13" w14:textId="77777777" w:rsidR="009564EF" w:rsidRDefault="009564EF">
      <w:pPr>
        <w:pStyle w:val="Koptekst"/>
        <w:spacing w:line="360" w:lineRule="auto"/>
        <w:ind w:right="5243"/>
        <w:rPr>
          <w:rFonts w:ascii="Arial" w:hAnsi="Arial" w:cs="Arial"/>
          <w:sz w:val="20"/>
        </w:rPr>
      </w:pPr>
    </w:p>
    <w:p w14:paraId="0F7E6766" w14:textId="77777777" w:rsidR="00614FCD" w:rsidRDefault="00614FCD">
      <w:pPr>
        <w:pStyle w:val="Koptekst"/>
        <w:spacing w:line="360" w:lineRule="auto"/>
        <w:ind w:right="5243"/>
        <w:rPr>
          <w:rFonts w:ascii="Arial" w:hAnsi="Arial" w:cs="Arial"/>
          <w:sz w:val="20"/>
        </w:rPr>
      </w:pPr>
    </w:p>
    <w:p w14:paraId="7F517012" w14:textId="77777777" w:rsidR="00A16366" w:rsidRDefault="00A16366">
      <w:pPr>
        <w:pStyle w:val="Koptekst"/>
        <w:spacing w:line="360" w:lineRule="auto"/>
        <w:ind w:right="5243"/>
        <w:rPr>
          <w:rFonts w:ascii="Arial" w:hAnsi="Arial" w:cs="Arial"/>
          <w:sz w:val="20"/>
        </w:rPr>
      </w:pPr>
    </w:p>
    <w:p w14:paraId="72454F55" w14:textId="77777777" w:rsidR="00A16366" w:rsidRPr="009063A3" w:rsidRDefault="00490CD2">
      <w:pPr>
        <w:pStyle w:val="Titel"/>
        <w:spacing w:line="360" w:lineRule="auto"/>
        <w:rPr>
          <w:rFonts w:asciiTheme="minorHAnsi" w:hAnsiTheme="minorHAnsi" w:cstheme="minorHAnsi"/>
          <w:sz w:val="32"/>
        </w:rPr>
      </w:pPr>
      <w:r w:rsidRPr="009063A3">
        <w:rPr>
          <w:rFonts w:asciiTheme="minorHAnsi" w:hAnsiTheme="minorHAnsi" w:cstheme="minorHAnsi"/>
          <w:sz w:val="32"/>
        </w:rPr>
        <w:t>P</w:t>
      </w:r>
      <w:r w:rsidR="00A16366" w:rsidRPr="009063A3">
        <w:rPr>
          <w:rFonts w:asciiTheme="minorHAnsi" w:hAnsiTheme="minorHAnsi" w:cstheme="minorHAnsi"/>
          <w:sz w:val="32"/>
        </w:rPr>
        <w:t>rotocol</w:t>
      </w:r>
      <w:r w:rsidR="00A16366" w:rsidRPr="009564EF">
        <w:rPr>
          <w:rFonts w:asciiTheme="minorHAnsi" w:hAnsiTheme="minorHAnsi" w:cstheme="minorHAnsi"/>
          <w:sz w:val="32"/>
          <w:vertAlign w:val="superscript"/>
        </w:rPr>
        <w:t>*</w:t>
      </w:r>
    </w:p>
    <w:p w14:paraId="68016630" w14:textId="77777777" w:rsidR="00A16366" w:rsidRPr="009564EF" w:rsidRDefault="009564EF">
      <w:pPr>
        <w:pStyle w:val="Titel"/>
        <w:spacing w:line="360" w:lineRule="auto"/>
        <w:rPr>
          <w:rFonts w:asciiTheme="minorHAnsi" w:hAnsiTheme="minorHAnsi" w:cstheme="minorHAnsi"/>
          <w:sz w:val="44"/>
          <w14:shadow w14:blurRad="50800" w14:dist="38100" w14:dir="2700000" w14:sx="100000" w14:sy="100000" w14:kx="0" w14:ky="0" w14:algn="tl">
            <w14:srgbClr w14:val="000000">
              <w14:alpha w14:val="60000"/>
            </w14:srgbClr>
          </w14:shadow>
        </w:rPr>
      </w:pPr>
      <w:r w:rsidRPr="009564EF">
        <w:rPr>
          <w:rFonts w:asciiTheme="minorHAnsi" w:hAnsiTheme="minorHAnsi" w:cstheme="minorHAnsi"/>
          <w:sz w:val="44"/>
          <w14:shadow w14:blurRad="50800" w14:dist="38100" w14:dir="2700000" w14:sx="100000" w14:sy="100000" w14:kx="0" w14:ky="0" w14:algn="tl">
            <w14:srgbClr w14:val="000000">
              <w14:alpha w14:val="60000"/>
            </w14:srgbClr>
          </w14:shadow>
        </w:rPr>
        <w:t>Patiëntveiligheidscultuurmeting</w:t>
      </w:r>
    </w:p>
    <w:p w14:paraId="18BA3873" w14:textId="45428F1E" w:rsidR="00A16366" w:rsidRPr="009063A3" w:rsidRDefault="003836F7">
      <w:pPr>
        <w:pStyle w:val="Ondertitel"/>
        <w:rPr>
          <w:rFonts w:asciiTheme="minorHAnsi" w:hAnsiTheme="minorHAnsi" w:cstheme="minorHAnsi"/>
        </w:rPr>
      </w:pPr>
      <w:r>
        <w:rPr>
          <w:rFonts w:asciiTheme="minorHAnsi" w:hAnsiTheme="minorHAnsi" w:cstheme="minorHAnsi"/>
        </w:rPr>
        <w:t>Februari</w:t>
      </w:r>
      <w:r w:rsidR="00A16366" w:rsidRPr="009063A3">
        <w:rPr>
          <w:rFonts w:asciiTheme="minorHAnsi" w:hAnsiTheme="minorHAnsi" w:cstheme="minorHAnsi"/>
        </w:rPr>
        <w:t xml:space="preserve"> 20</w:t>
      </w:r>
      <w:r w:rsidR="009063A3" w:rsidRPr="009063A3">
        <w:rPr>
          <w:rFonts w:asciiTheme="minorHAnsi" w:hAnsiTheme="minorHAnsi" w:cstheme="minorHAnsi"/>
        </w:rPr>
        <w:t>2</w:t>
      </w:r>
      <w:r>
        <w:rPr>
          <w:rFonts w:asciiTheme="minorHAnsi" w:hAnsiTheme="minorHAnsi" w:cstheme="minorHAnsi"/>
        </w:rPr>
        <w:t>3</w:t>
      </w:r>
    </w:p>
    <w:p w14:paraId="3B1454AA" w14:textId="77777777" w:rsidR="00A16366" w:rsidRDefault="00A16366">
      <w:pPr>
        <w:pStyle w:val="Ondertitel"/>
        <w:rPr>
          <w:rFonts w:asciiTheme="minorHAnsi" w:hAnsiTheme="minorHAnsi" w:cstheme="minorHAnsi"/>
        </w:rPr>
      </w:pPr>
    </w:p>
    <w:p w14:paraId="1600E324" w14:textId="77777777" w:rsidR="009564EF" w:rsidRDefault="009564EF">
      <w:pPr>
        <w:pStyle w:val="Ondertitel"/>
        <w:rPr>
          <w:rFonts w:asciiTheme="minorHAnsi" w:hAnsiTheme="minorHAnsi" w:cstheme="minorHAnsi"/>
        </w:rPr>
      </w:pPr>
    </w:p>
    <w:p w14:paraId="3B168657" w14:textId="77777777" w:rsidR="009564EF" w:rsidRDefault="009564EF">
      <w:pPr>
        <w:pStyle w:val="Ondertitel"/>
        <w:rPr>
          <w:rFonts w:asciiTheme="minorHAnsi" w:hAnsiTheme="minorHAnsi" w:cstheme="minorHAnsi"/>
        </w:rPr>
      </w:pPr>
    </w:p>
    <w:p w14:paraId="6A2C7C2A" w14:textId="77777777" w:rsidR="009564EF" w:rsidRDefault="009564EF">
      <w:pPr>
        <w:pStyle w:val="Ondertitel"/>
        <w:rPr>
          <w:rFonts w:asciiTheme="minorHAnsi" w:hAnsiTheme="minorHAnsi" w:cstheme="minorHAnsi"/>
        </w:rPr>
      </w:pPr>
    </w:p>
    <w:p w14:paraId="47A438D0" w14:textId="77777777" w:rsidR="009564EF" w:rsidRPr="009063A3" w:rsidRDefault="009564EF">
      <w:pPr>
        <w:pStyle w:val="Ondertitel"/>
        <w:rPr>
          <w:rFonts w:asciiTheme="minorHAnsi" w:hAnsiTheme="minorHAnsi" w:cstheme="minorHAnsi"/>
        </w:rPr>
      </w:pPr>
    </w:p>
    <w:p w14:paraId="02247070" w14:textId="77777777" w:rsidR="00A16366" w:rsidRPr="009063A3" w:rsidRDefault="009564EF">
      <w:pPr>
        <w:pStyle w:val="Ondertitel"/>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39" behindDoc="1" locked="0" layoutInCell="1" allowOverlap="1" wp14:anchorId="528E749A" wp14:editId="3E1C0BF1">
                <wp:simplePos x="0" y="0"/>
                <wp:positionH relativeFrom="column">
                  <wp:posOffset>-788670</wp:posOffset>
                </wp:positionH>
                <wp:positionV relativeFrom="paragraph">
                  <wp:posOffset>159385</wp:posOffset>
                </wp:positionV>
                <wp:extent cx="7734300" cy="1219200"/>
                <wp:effectExtent l="38100" t="38100" r="38100" b="76200"/>
                <wp:wrapNone/>
                <wp:docPr id="11" name="Rechthoek 11"/>
                <wp:cNvGraphicFramePr/>
                <a:graphic xmlns:a="http://schemas.openxmlformats.org/drawingml/2006/main">
                  <a:graphicData uri="http://schemas.microsoft.com/office/word/2010/wordprocessingShape">
                    <wps:wsp>
                      <wps:cNvSpPr/>
                      <wps:spPr>
                        <a:xfrm>
                          <a:off x="0" y="0"/>
                          <a:ext cx="7734300" cy="1219200"/>
                        </a:xfrm>
                        <a:prstGeom prst="rect">
                          <a:avLst/>
                        </a:prstGeom>
                        <a:solidFill>
                          <a:schemeClr val="bg1">
                            <a:lumMod val="85000"/>
                            <a:alpha val="24000"/>
                          </a:schemeClr>
                        </a:solidFill>
                        <a:ln>
                          <a:noFill/>
                        </a:ln>
                        <a:effectLst>
                          <a:outerShdw blurRad="40000" dist="20000" dir="5400000" rotWithShape="0">
                            <a:srgbClr val="000000">
                              <a:alpha val="38000"/>
                            </a:srgbClr>
                          </a:outerShdw>
                          <a:softEdge rad="12700"/>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CB1C7" id="Rechthoek 11" o:spid="_x0000_s1026" style="position:absolute;margin-left:-62.1pt;margin-top:12.55pt;width:609pt;height: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" fillcolor="#d8d8d8 [2732]" stroked="f">
                <v:fill opacity="15677f"/>
                <v:shadow on="t" color="black" opacity="24903f" origin=",.5" offset="0,.55556mm"/>
              </v:rect>
            </w:pict>
          </mc:Fallback>
        </mc:AlternateContent>
      </w:r>
    </w:p>
    <w:p w14:paraId="4AFA293E" w14:textId="77777777" w:rsidR="00A16366" w:rsidRPr="009564EF" w:rsidRDefault="00A16366" w:rsidP="009564EF">
      <w:pPr>
        <w:spacing w:after="40"/>
        <w:jc w:val="center"/>
        <w:rPr>
          <w:rFonts w:asciiTheme="minorHAnsi" w:hAnsiTheme="minorHAnsi" w:cstheme="minorHAnsi"/>
          <w:b/>
          <w:bCs/>
          <w:sz w:val="18"/>
          <w:lang w:val="nl-BE"/>
        </w:rPr>
      </w:pPr>
      <w:r w:rsidRPr="009564EF">
        <w:rPr>
          <w:rFonts w:asciiTheme="minorHAnsi" w:hAnsiTheme="minorHAnsi" w:cstheme="minorHAnsi"/>
          <w:b/>
          <w:bCs/>
          <w:sz w:val="18"/>
          <w:lang w:val="nl-BE"/>
        </w:rPr>
        <w:t xml:space="preserve">* Dit protocol is gebaseerd op de oorspronkelijke versie van </w:t>
      </w:r>
    </w:p>
    <w:p w14:paraId="7A0CFDF9" w14:textId="77777777" w:rsidR="00A16366" w:rsidRPr="009564EF" w:rsidRDefault="00A16366" w:rsidP="009564EF">
      <w:pPr>
        <w:spacing w:after="40"/>
        <w:jc w:val="center"/>
        <w:rPr>
          <w:rFonts w:asciiTheme="minorHAnsi" w:hAnsiTheme="minorHAnsi" w:cstheme="minorHAnsi"/>
          <w:b/>
          <w:bCs/>
          <w:sz w:val="18"/>
          <w:lang w:val="nl-BE"/>
        </w:rPr>
      </w:pPr>
      <w:r w:rsidRPr="009564EF">
        <w:rPr>
          <w:rFonts w:asciiTheme="minorHAnsi" w:hAnsiTheme="minorHAnsi" w:cstheme="minorHAnsi"/>
          <w:b/>
          <w:bCs/>
          <w:sz w:val="18"/>
          <w:lang w:val="nl-BE"/>
        </w:rPr>
        <w:t>31 januari 2005 van de werkgroep patiëntveiligheid</w:t>
      </w:r>
      <w:r w:rsidR="005D7009" w:rsidRPr="009564EF">
        <w:rPr>
          <w:rFonts w:asciiTheme="minorHAnsi" w:hAnsiTheme="minorHAnsi" w:cstheme="minorHAnsi"/>
          <w:b/>
          <w:bCs/>
          <w:sz w:val="18"/>
          <w:lang w:val="nl-BE"/>
        </w:rPr>
        <w:t xml:space="preserve"> (Ziekenhuis </w:t>
      </w:r>
      <w:r w:rsidRPr="009564EF">
        <w:rPr>
          <w:rFonts w:asciiTheme="minorHAnsi" w:hAnsiTheme="minorHAnsi" w:cstheme="minorHAnsi"/>
          <w:b/>
          <w:bCs/>
          <w:sz w:val="18"/>
          <w:lang w:val="nl-BE"/>
        </w:rPr>
        <w:t>O</w:t>
      </w:r>
      <w:r w:rsidR="00AA6EC7" w:rsidRPr="009564EF">
        <w:rPr>
          <w:rFonts w:asciiTheme="minorHAnsi" w:hAnsiTheme="minorHAnsi" w:cstheme="minorHAnsi"/>
          <w:b/>
          <w:bCs/>
          <w:sz w:val="18"/>
          <w:lang w:val="nl-BE"/>
        </w:rPr>
        <w:t>ost-L</w:t>
      </w:r>
      <w:r w:rsidR="005D7009" w:rsidRPr="009564EF">
        <w:rPr>
          <w:rFonts w:asciiTheme="minorHAnsi" w:hAnsiTheme="minorHAnsi" w:cstheme="minorHAnsi"/>
          <w:b/>
          <w:bCs/>
          <w:sz w:val="18"/>
          <w:lang w:val="nl-BE"/>
        </w:rPr>
        <w:t>imburg</w:t>
      </w:r>
      <w:r w:rsidRPr="009564EF">
        <w:rPr>
          <w:rFonts w:asciiTheme="minorHAnsi" w:hAnsiTheme="minorHAnsi" w:cstheme="minorHAnsi"/>
          <w:b/>
          <w:bCs/>
          <w:sz w:val="18"/>
          <w:lang w:val="nl-BE"/>
        </w:rPr>
        <w:t>)</w:t>
      </w:r>
    </w:p>
    <w:p w14:paraId="5F78311E" w14:textId="77777777" w:rsidR="00A16366" w:rsidRPr="009564EF" w:rsidRDefault="00A16366" w:rsidP="009564EF">
      <w:pPr>
        <w:spacing w:after="40"/>
        <w:jc w:val="center"/>
        <w:rPr>
          <w:rFonts w:asciiTheme="minorHAnsi" w:hAnsiTheme="minorHAnsi" w:cstheme="minorHAnsi"/>
          <w:b/>
          <w:bCs/>
          <w:sz w:val="18"/>
          <w:lang w:val="nl-BE"/>
        </w:rPr>
      </w:pPr>
      <w:r w:rsidRPr="009564EF">
        <w:rPr>
          <w:rFonts w:asciiTheme="minorHAnsi" w:hAnsiTheme="minorHAnsi" w:cstheme="minorHAnsi"/>
          <w:b/>
          <w:bCs/>
          <w:sz w:val="18"/>
          <w:lang w:val="nl-BE"/>
        </w:rPr>
        <w:t xml:space="preserve">Deze werkgroep bestond uit </w:t>
      </w:r>
      <w:r w:rsidR="00777890" w:rsidRPr="009564EF">
        <w:rPr>
          <w:rFonts w:asciiTheme="minorHAnsi" w:hAnsiTheme="minorHAnsi" w:cstheme="minorHAnsi"/>
          <w:b/>
          <w:bCs/>
          <w:sz w:val="18"/>
          <w:lang w:val="nl-BE"/>
        </w:rPr>
        <w:t xml:space="preserve">de </w:t>
      </w:r>
      <w:r w:rsidRPr="009564EF">
        <w:rPr>
          <w:rFonts w:asciiTheme="minorHAnsi" w:hAnsiTheme="minorHAnsi" w:cstheme="minorHAnsi"/>
          <w:b/>
          <w:bCs/>
          <w:sz w:val="18"/>
          <w:lang w:val="nl-BE"/>
        </w:rPr>
        <w:t>volgende leden:</w:t>
      </w:r>
    </w:p>
    <w:p w14:paraId="210128E3" w14:textId="77777777" w:rsidR="009564EF" w:rsidRPr="009564EF" w:rsidRDefault="009564EF" w:rsidP="009564EF">
      <w:pPr>
        <w:spacing w:after="40"/>
        <w:jc w:val="center"/>
        <w:rPr>
          <w:rFonts w:ascii="Arial" w:hAnsi="Arial" w:cs="Arial"/>
          <w:bCs/>
          <w:sz w:val="16"/>
          <w:szCs w:val="18"/>
        </w:rPr>
      </w:pPr>
      <w:r w:rsidRPr="009564EF">
        <w:rPr>
          <w:rFonts w:ascii="Arial" w:hAnsi="Arial" w:cs="Arial"/>
          <w:bCs/>
          <w:sz w:val="16"/>
          <w:szCs w:val="18"/>
        </w:rPr>
        <w:t>Mr. J. Hellings, algemeen directeur; Dr. H. Vandeput, medisch directeur;</w:t>
      </w:r>
    </w:p>
    <w:p w14:paraId="448A4FE6" w14:textId="77777777" w:rsidR="009564EF" w:rsidRPr="009564EF" w:rsidRDefault="009564EF" w:rsidP="009564EF">
      <w:pPr>
        <w:spacing w:after="40"/>
        <w:jc w:val="center"/>
        <w:rPr>
          <w:rFonts w:ascii="Arial" w:hAnsi="Arial" w:cs="Arial"/>
          <w:bCs/>
          <w:sz w:val="16"/>
          <w:szCs w:val="18"/>
        </w:rPr>
      </w:pPr>
      <w:r w:rsidRPr="009564EF">
        <w:rPr>
          <w:rFonts w:ascii="Arial" w:hAnsi="Arial" w:cs="Arial"/>
          <w:bCs/>
          <w:sz w:val="16"/>
          <w:szCs w:val="18"/>
        </w:rPr>
        <w:t xml:space="preserve"> Mevr. S. </w:t>
      </w:r>
      <w:proofErr w:type="spellStart"/>
      <w:r w:rsidRPr="009564EF">
        <w:rPr>
          <w:rFonts w:ascii="Arial" w:hAnsi="Arial" w:cs="Arial"/>
          <w:bCs/>
          <w:sz w:val="16"/>
          <w:szCs w:val="18"/>
        </w:rPr>
        <w:t>Indenkleef</w:t>
      </w:r>
      <w:proofErr w:type="spellEnd"/>
      <w:r w:rsidRPr="009564EF">
        <w:rPr>
          <w:rFonts w:ascii="Arial" w:hAnsi="Arial" w:cs="Arial"/>
          <w:bCs/>
          <w:sz w:val="16"/>
          <w:szCs w:val="18"/>
        </w:rPr>
        <w:t>, verpleegkundig-paramedisch directeur; Dr. R. Van Loon, geriater;</w:t>
      </w:r>
    </w:p>
    <w:p w14:paraId="092816AE" w14:textId="77777777" w:rsidR="009564EF" w:rsidRPr="009564EF" w:rsidRDefault="009564EF" w:rsidP="009564EF">
      <w:pPr>
        <w:spacing w:after="40"/>
        <w:jc w:val="center"/>
        <w:rPr>
          <w:rFonts w:ascii="Arial" w:hAnsi="Arial" w:cs="Arial"/>
          <w:bCs/>
          <w:sz w:val="16"/>
          <w:szCs w:val="18"/>
        </w:rPr>
      </w:pPr>
      <w:r w:rsidRPr="009564EF">
        <w:rPr>
          <w:rFonts w:ascii="Arial" w:hAnsi="Arial" w:cs="Arial"/>
          <w:bCs/>
          <w:sz w:val="16"/>
          <w:szCs w:val="18"/>
        </w:rPr>
        <w:t xml:space="preserve"> Mevr. T. Postelmans, kwaliteitsadviseur en Dr. W. </w:t>
      </w:r>
      <w:proofErr w:type="spellStart"/>
      <w:r w:rsidRPr="009564EF">
        <w:rPr>
          <w:rFonts w:ascii="Arial" w:hAnsi="Arial" w:cs="Arial"/>
          <w:bCs/>
          <w:sz w:val="16"/>
          <w:szCs w:val="18"/>
        </w:rPr>
        <w:t>Schrooten</w:t>
      </w:r>
      <w:proofErr w:type="spellEnd"/>
      <w:r w:rsidRPr="009564EF">
        <w:rPr>
          <w:rFonts w:ascii="Arial" w:hAnsi="Arial" w:cs="Arial"/>
          <w:bCs/>
          <w:sz w:val="16"/>
          <w:szCs w:val="18"/>
        </w:rPr>
        <w:t>, medisch beleidsadviseur</w:t>
      </w:r>
    </w:p>
    <w:p w14:paraId="61FAC8CE" w14:textId="77777777" w:rsidR="009564EF" w:rsidRPr="009564EF" w:rsidRDefault="009564EF" w:rsidP="00243539">
      <w:pPr>
        <w:spacing w:line="360" w:lineRule="auto"/>
        <w:jc w:val="center"/>
        <w:rPr>
          <w:rFonts w:asciiTheme="minorHAnsi" w:hAnsiTheme="minorHAnsi" w:cstheme="minorHAnsi"/>
          <w:b/>
          <w:bCs/>
          <w:sz w:val="20"/>
        </w:rPr>
      </w:pPr>
    </w:p>
    <w:p w14:paraId="6CF67E7E" w14:textId="77777777" w:rsidR="009564EF" w:rsidRPr="009564EF" w:rsidRDefault="00AA6EC7" w:rsidP="009564EF">
      <w:pPr>
        <w:tabs>
          <w:tab w:val="center" w:pos="5032"/>
          <w:tab w:val="left" w:pos="6990"/>
        </w:tabs>
        <w:spacing w:line="360" w:lineRule="auto"/>
        <w:rPr>
          <w:rFonts w:asciiTheme="minorHAnsi" w:hAnsiTheme="minorHAnsi" w:cstheme="minorHAnsi"/>
          <w:b/>
          <w:bCs/>
          <w:sz w:val="20"/>
          <w:lang w:val="nl-BE"/>
        </w:rPr>
      </w:pPr>
      <w:r w:rsidRPr="009063A3">
        <w:rPr>
          <w:rFonts w:asciiTheme="minorHAnsi" w:hAnsiTheme="minorHAnsi" w:cstheme="minorHAnsi"/>
          <w:b/>
          <w:bCs/>
          <w:sz w:val="20"/>
          <w:lang w:val="nl-BE"/>
        </w:rPr>
        <w:tab/>
      </w:r>
      <w:r w:rsidRPr="009063A3">
        <w:rPr>
          <w:rFonts w:asciiTheme="minorHAnsi" w:hAnsiTheme="minorHAnsi" w:cstheme="minorHAnsi"/>
          <w:b/>
          <w:bCs/>
          <w:sz w:val="20"/>
          <w:lang w:val="nl-BE"/>
        </w:rPr>
        <w:tab/>
      </w:r>
    </w:p>
    <w:p w14:paraId="475FAB0C" w14:textId="77777777" w:rsidR="009564EF" w:rsidRDefault="009564EF">
      <w:pPr>
        <w:spacing w:line="360" w:lineRule="auto"/>
        <w:jc w:val="center"/>
        <w:rPr>
          <w:rFonts w:ascii="Arial" w:hAnsi="Arial" w:cs="Arial"/>
          <w:b/>
          <w:bCs/>
          <w:sz w:val="20"/>
          <w:lang w:val="nl-BE"/>
        </w:rPr>
      </w:pPr>
    </w:p>
    <w:p w14:paraId="3C31CE31" w14:textId="77777777" w:rsidR="00AA6EC7" w:rsidRDefault="00AA6EC7">
      <w:pPr>
        <w:spacing w:line="360" w:lineRule="auto"/>
        <w:jc w:val="center"/>
        <w:rPr>
          <w:rFonts w:ascii="Arial" w:hAnsi="Arial" w:cs="Arial"/>
          <w:b/>
          <w:bCs/>
          <w:sz w:val="20"/>
          <w:lang w:val="nl-BE"/>
        </w:rPr>
      </w:pPr>
    </w:p>
    <w:p w14:paraId="5DBFF7AE" w14:textId="77777777" w:rsidR="00A16366" w:rsidRDefault="00A16366">
      <w:pPr>
        <w:spacing w:line="360" w:lineRule="auto"/>
        <w:jc w:val="center"/>
        <w:rPr>
          <w:rFonts w:ascii="Arial" w:hAnsi="Arial" w:cs="Arial"/>
          <w:b/>
          <w:bCs/>
          <w:sz w:val="20"/>
          <w:lang w:val="nl-BE"/>
        </w:rPr>
      </w:pPr>
    </w:p>
    <w:p w14:paraId="288DABCC" w14:textId="77777777" w:rsidR="009063A3" w:rsidRDefault="00FF42B8">
      <w:pPr>
        <w:spacing w:line="360" w:lineRule="auto"/>
        <w:jc w:val="center"/>
        <w:rPr>
          <w:rFonts w:ascii="Arial" w:hAnsi="Arial" w:cs="Arial"/>
          <w:b/>
          <w:bCs/>
          <w:sz w:val="20"/>
          <w:lang w:val="nl-BE"/>
        </w:rPr>
      </w:pPr>
      <w:r>
        <w:rPr>
          <w:rFonts w:ascii="Arial" w:hAnsi="Arial" w:cs="Arial"/>
          <w:noProof/>
          <w:sz w:val="20"/>
          <w:lang w:val="en-US" w:eastAsia="en-US"/>
        </w:rPr>
        <w:drawing>
          <wp:inline distT="0" distB="0" distL="0" distR="0" wp14:anchorId="79DC5ECC" wp14:editId="162DBD69">
            <wp:extent cx="724535" cy="7956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24535" cy="795655"/>
                    </a:xfrm>
                    <a:prstGeom prst="rect">
                      <a:avLst/>
                    </a:prstGeom>
                    <a:noFill/>
                    <a:ln w="9525">
                      <a:noFill/>
                      <a:miter lim="800000"/>
                      <a:headEnd/>
                      <a:tailEnd/>
                    </a:ln>
                  </pic:spPr>
                </pic:pic>
              </a:graphicData>
            </a:graphic>
          </wp:inline>
        </w:drawing>
      </w:r>
    </w:p>
    <w:p w14:paraId="5E0485ED" w14:textId="77777777" w:rsidR="009564EF" w:rsidRDefault="009564EF">
      <w:pPr>
        <w:spacing w:line="360" w:lineRule="auto"/>
        <w:jc w:val="center"/>
        <w:rPr>
          <w:rFonts w:ascii="Arial" w:hAnsi="Arial" w:cs="Arial"/>
          <w:b/>
          <w:bCs/>
          <w:sz w:val="20"/>
          <w:lang w:val="nl-BE"/>
        </w:rPr>
      </w:pPr>
    </w:p>
    <w:sdt>
      <w:sdtPr>
        <w:rPr>
          <w:rFonts w:ascii="GillSans" w:eastAsia="Times New Roman" w:hAnsi="GillSans" w:cs="Times New Roman"/>
          <w:color w:val="auto"/>
          <w:sz w:val="22"/>
          <w:szCs w:val="20"/>
          <w:lang w:val="nl-NL" w:eastAsia="nl-NL"/>
        </w:rPr>
        <w:id w:val="1142076351"/>
        <w:docPartObj>
          <w:docPartGallery w:val="Table of Contents"/>
          <w:docPartUnique/>
        </w:docPartObj>
      </w:sdtPr>
      <w:sdtEndPr>
        <w:rPr>
          <w:b/>
          <w:bCs/>
        </w:rPr>
      </w:sdtEndPr>
      <w:sdtContent>
        <w:p w14:paraId="6E92C69D" w14:textId="77777777" w:rsidR="00825EE5" w:rsidRDefault="00825EE5">
          <w:pPr>
            <w:pStyle w:val="Kopvaninhoudsopgave"/>
          </w:pPr>
          <w:r>
            <w:rPr>
              <w:lang w:val="nl-NL"/>
            </w:rPr>
            <w:t>Inhoud</w:t>
          </w:r>
        </w:p>
        <w:p w14:paraId="0FDA55FF" w14:textId="77777777" w:rsidR="00825EE5" w:rsidRDefault="00825EE5">
          <w:pPr>
            <w:pStyle w:val="Inhopg2"/>
            <w:tabs>
              <w:tab w:val="left" w:pos="660"/>
              <w:tab w:val="right" w:leader="dot" w:pos="10054"/>
            </w:tabs>
            <w:rPr>
              <w:rFonts w:asciiTheme="minorHAnsi" w:eastAsiaTheme="minorEastAsia" w:hAnsiTheme="minorHAnsi" w:cstheme="minorBidi"/>
              <w:noProof/>
              <w:szCs w:val="22"/>
              <w:lang w:val="nl-BE" w:eastAsia="nl-BE"/>
            </w:rPr>
          </w:pPr>
          <w:r>
            <w:fldChar w:fldCharType="begin"/>
          </w:r>
          <w:r>
            <w:instrText xml:space="preserve"> TOC \o "1-3" \h \z \u </w:instrText>
          </w:r>
          <w:r>
            <w:fldChar w:fldCharType="separate"/>
          </w:r>
          <w:hyperlink w:anchor="_Toc118449417" w:history="1">
            <w:r w:rsidRPr="005966FA">
              <w:rPr>
                <w:rStyle w:val="Hyperlink"/>
                <w:noProof/>
                <w:lang w:val="nl-BE"/>
              </w:rPr>
              <w:t>1.</w:t>
            </w:r>
            <w:r>
              <w:rPr>
                <w:rFonts w:asciiTheme="minorHAnsi" w:eastAsiaTheme="minorEastAsia" w:hAnsiTheme="minorHAnsi" w:cstheme="minorBidi"/>
                <w:noProof/>
                <w:szCs w:val="22"/>
                <w:lang w:val="nl-BE" w:eastAsia="nl-BE"/>
              </w:rPr>
              <w:tab/>
            </w:r>
            <w:r w:rsidRPr="005966FA">
              <w:rPr>
                <w:rStyle w:val="Hyperlink"/>
                <w:noProof/>
                <w:lang w:val="nl-BE"/>
              </w:rPr>
              <w:t>Inleiding</w:t>
            </w:r>
            <w:r>
              <w:rPr>
                <w:noProof/>
                <w:webHidden/>
              </w:rPr>
              <w:tab/>
            </w:r>
            <w:r>
              <w:rPr>
                <w:noProof/>
                <w:webHidden/>
              </w:rPr>
              <w:fldChar w:fldCharType="begin"/>
            </w:r>
            <w:r>
              <w:rPr>
                <w:noProof/>
                <w:webHidden/>
              </w:rPr>
              <w:instrText xml:space="preserve"> PAGEREF _Toc118449417 \h </w:instrText>
            </w:r>
            <w:r>
              <w:rPr>
                <w:noProof/>
                <w:webHidden/>
              </w:rPr>
            </w:r>
            <w:r>
              <w:rPr>
                <w:noProof/>
                <w:webHidden/>
              </w:rPr>
              <w:fldChar w:fldCharType="separate"/>
            </w:r>
            <w:r>
              <w:rPr>
                <w:noProof/>
                <w:webHidden/>
              </w:rPr>
              <w:t>3</w:t>
            </w:r>
            <w:r>
              <w:rPr>
                <w:noProof/>
                <w:webHidden/>
              </w:rPr>
              <w:fldChar w:fldCharType="end"/>
            </w:r>
          </w:hyperlink>
        </w:p>
        <w:p w14:paraId="4621CCE9" w14:textId="77777777" w:rsidR="00825EE5" w:rsidRDefault="003836F7">
          <w:pPr>
            <w:pStyle w:val="Inhopg2"/>
            <w:tabs>
              <w:tab w:val="left" w:pos="660"/>
              <w:tab w:val="right" w:leader="dot" w:pos="10054"/>
            </w:tabs>
            <w:rPr>
              <w:rFonts w:asciiTheme="minorHAnsi" w:eastAsiaTheme="minorEastAsia" w:hAnsiTheme="minorHAnsi" w:cstheme="minorBidi"/>
              <w:noProof/>
              <w:szCs w:val="22"/>
              <w:lang w:val="nl-BE" w:eastAsia="nl-BE"/>
            </w:rPr>
          </w:pPr>
          <w:hyperlink w:anchor="_Toc118449418" w:history="1">
            <w:r w:rsidR="00825EE5" w:rsidRPr="005966FA">
              <w:rPr>
                <w:rStyle w:val="Hyperlink"/>
                <w:noProof/>
                <w:lang w:val="nl-BE"/>
              </w:rPr>
              <w:t>2.</w:t>
            </w:r>
            <w:r w:rsidR="00825EE5">
              <w:rPr>
                <w:rFonts w:asciiTheme="minorHAnsi" w:eastAsiaTheme="minorEastAsia" w:hAnsiTheme="minorHAnsi" w:cstheme="minorBidi"/>
                <w:noProof/>
                <w:szCs w:val="22"/>
                <w:lang w:val="nl-BE" w:eastAsia="nl-BE"/>
              </w:rPr>
              <w:tab/>
            </w:r>
            <w:r w:rsidR="00825EE5" w:rsidRPr="005966FA">
              <w:rPr>
                <w:rStyle w:val="Hyperlink"/>
                <w:noProof/>
                <w:lang w:val="nl-BE"/>
              </w:rPr>
              <w:t>Objectieven</w:t>
            </w:r>
            <w:r w:rsidR="00825EE5">
              <w:rPr>
                <w:noProof/>
                <w:webHidden/>
              </w:rPr>
              <w:tab/>
            </w:r>
            <w:r w:rsidR="00825EE5">
              <w:rPr>
                <w:noProof/>
                <w:webHidden/>
              </w:rPr>
              <w:fldChar w:fldCharType="begin"/>
            </w:r>
            <w:r w:rsidR="00825EE5">
              <w:rPr>
                <w:noProof/>
                <w:webHidden/>
              </w:rPr>
              <w:instrText xml:space="preserve"> PAGEREF _Toc118449418 \h </w:instrText>
            </w:r>
            <w:r w:rsidR="00825EE5">
              <w:rPr>
                <w:noProof/>
                <w:webHidden/>
              </w:rPr>
            </w:r>
            <w:r w:rsidR="00825EE5">
              <w:rPr>
                <w:noProof/>
                <w:webHidden/>
              </w:rPr>
              <w:fldChar w:fldCharType="separate"/>
            </w:r>
            <w:r w:rsidR="00825EE5">
              <w:rPr>
                <w:noProof/>
                <w:webHidden/>
              </w:rPr>
              <w:t>3</w:t>
            </w:r>
            <w:r w:rsidR="00825EE5">
              <w:rPr>
                <w:noProof/>
                <w:webHidden/>
              </w:rPr>
              <w:fldChar w:fldCharType="end"/>
            </w:r>
          </w:hyperlink>
        </w:p>
        <w:p w14:paraId="19BEE61B" w14:textId="77777777" w:rsidR="00825EE5" w:rsidRDefault="003836F7">
          <w:pPr>
            <w:pStyle w:val="Inhopg2"/>
            <w:tabs>
              <w:tab w:val="left" w:pos="660"/>
              <w:tab w:val="right" w:leader="dot" w:pos="10054"/>
            </w:tabs>
            <w:rPr>
              <w:rFonts w:asciiTheme="minorHAnsi" w:eastAsiaTheme="minorEastAsia" w:hAnsiTheme="minorHAnsi" w:cstheme="minorBidi"/>
              <w:noProof/>
              <w:szCs w:val="22"/>
              <w:lang w:val="nl-BE" w:eastAsia="nl-BE"/>
            </w:rPr>
          </w:pPr>
          <w:hyperlink w:anchor="_Toc118449419" w:history="1">
            <w:r w:rsidR="00825EE5" w:rsidRPr="005966FA">
              <w:rPr>
                <w:rStyle w:val="Hyperlink"/>
                <w:noProof/>
              </w:rPr>
              <w:t>3.</w:t>
            </w:r>
            <w:r w:rsidR="00825EE5">
              <w:rPr>
                <w:rFonts w:asciiTheme="minorHAnsi" w:eastAsiaTheme="minorEastAsia" w:hAnsiTheme="minorHAnsi" w:cstheme="minorBidi"/>
                <w:noProof/>
                <w:szCs w:val="22"/>
                <w:lang w:val="nl-BE" w:eastAsia="nl-BE"/>
              </w:rPr>
              <w:tab/>
            </w:r>
            <w:r w:rsidR="00825EE5" w:rsidRPr="005966FA">
              <w:rPr>
                <w:rStyle w:val="Hyperlink"/>
                <w:noProof/>
              </w:rPr>
              <w:t>Methodologie</w:t>
            </w:r>
            <w:r w:rsidR="00825EE5">
              <w:rPr>
                <w:noProof/>
                <w:webHidden/>
              </w:rPr>
              <w:tab/>
            </w:r>
            <w:r w:rsidR="00825EE5">
              <w:rPr>
                <w:noProof/>
                <w:webHidden/>
              </w:rPr>
              <w:fldChar w:fldCharType="begin"/>
            </w:r>
            <w:r w:rsidR="00825EE5">
              <w:rPr>
                <w:noProof/>
                <w:webHidden/>
              </w:rPr>
              <w:instrText xml:space="preserve"> PAGEREF _Toc118449419 \h </w:instrText>
            </w:r>
            <w:r w:rsidR="00825EE5">
              <w:rPr>
                <w:noProof/>
                <w:webHidden/>
              </w:rPr>
            </w:r>
            <w:r w:rsidR="00825EE5">
              <w:rPr>
                <w:noProof/>
                <w:webHidden/>
              </w:rPr>
              <w:fldChar w:fldCharType="separate"/>
            </w:r>
            <w:r w:rsidR="00825EE5">
              <w:rPr>
                <w:noProof/>
                <w:webHidden/>
              </w:rPr>
              <w:t>3</w:t>
            </w:r>
            <w:r w:rsidR="00825EE5">
              <w:rPr>
                <w:noProof/>
                <w:webHidden/>
              </w:rPr>
              <w:fldChar w:fldCharType="end"/>
            </w:r>
          </w:hyperlink>
        </w:p>
        <w:p w14:paraId="4B8E5D05" w14:textId="77777777" w:rsidR="00825EE5" w:rsidRDefault="003836F7">
          <w:pPr>
            <w:pStyle w:val="Inhopg3"/>
            <w:tabs>
              <w:tab w:val="left" w:pos="1100"/>
              <w:tab w:val="right" w:leader="dot" w:pos="10054"/>
            </w:tabs>
            <w:rPr>
              <w:noProof/>
            </w:rPr>
          </w:pPr>
          <w:hyperlink w:anchor="_Toc118449420" w:history="1">
            <w:r w:rsidR="00825EE5" w:rsidRPr="005966FA">
              <w:rPr>
                <w:rStyle w:val="Hyperlink"/>
                <w:noProof/>
                <w:lang w:val="en-US"/>
              </w:rPr>
              <w:t>3.1.</w:t>
            </w:r>
            <w:r w:rsidR="00825EE5">
              <w:rPr>
                <w:noProof/>
              </w:rPr>
              <w:tab/>
            </w:r>
            <w:r w:rsidR="00825EE5" w:rsidRPr="005966FA">
              <w:rPr>
                <w:rStyle w:val="Hyperlink"/>
                <w:noProof/>
                <w:lang w:val="en-US"/>
              </w:rPr>
              <w:t>Vragenlijst</w:t>
            </w:r>
            <w:r w:rsidR="00825EE5">
              <w:rPr>
                <w:noProof/>
                <w:webHidden/>
              </w:rPr>
              <w:tab/>
            </w:r>
            <w:r w:rsidR="00825EE5">
              <w:rPr>
                <w:noProof/>
                <w:webHidden/>
              </w:rPr>
              <w:fldChar w:fldCharType="begin"/>
            </w:r>
            <w:r w:rsidR="00825EE5">
              <w:rPr>
                <w:noProof/>
                <w:webHidden/>
              </w:rPr>
              <w:instrText xml:space="preserve"> PAGEREF _Toc118449420 \h </w:instrText>
            </w:r>
            <w:r w:rsidR="00825EE5">
              <w:rPr>
                <w:noProof/>
                <w:webHidden/>
              </w:rPr>
            </w:r>
            <w:r w:rsidR="00825EE5">
              <w:rPr>
                <w:noProof/>
                <w:webHidden/>
              </w:rPr>
              <w:fldChar w:fldCharType="separate"/>
            </w:r>
            <w:r w:rsidR="00825EE5">
              <w:rPr>
                <w:noProof/>
                <w:webHidden/>
              </w:rPr>
              <w:t>3</w:t>
            </w:r>
            <w:r w:rsidR="00825EE5">
              <w:rPr>
                <w:noProof/>
                <w:webHidden/>
              </w:rPr>
              <w:fldChar w:fldCharType="end"/>
            </w:r>
          </w:hyperlink>
        </w:p>
        <w:p w14:paraId="2F936009" w14:textId="77777777" w:rsidR="00825EE5" w:rsidRDefault="003836F7">
          <w:pPr>
            <w:pStyle w:val="Inhopg3"/>
            <w:tabs>
              <w:tab w:val="left" w:pos="1100"/>
              <w:tab w:val="right" w:leader="dot" w:pos="10054"/>
            </w:tabs>
            <w:rPr>
              <w:noProof/>
            </w:rPr>
          </w:pPr>
          <w:hyperlink w:anchor="_Toc118449421" w:history="1">
            <w:r w:rsidR="00825EE5" w:rsidRPr="005966FA">
              <w:rPr>
                <w:rStyle w:val="Hyperlink"/>
                <w:noProof/>
              </w:rPr>
              <w:t>3.3.</w:t>
            </w:r>
            <w:r w:rsidR="00825EE5">
              <w:rPr>
                <w:noProof/>
              </w:rPr>
              <w:tab/>
            </w:r>
            <w:r w:rsidR="00825EE5" w:rsidRPr="005966FA">
              <w:rPr>
                <w:rStyle w:val="Hyperlink"/>
                <w:noProof/>
              </w:rPr>
              <w:t>Distributie en datacollectie</w:t>
            </w:r>
            <w:r w:rsidR="00825EE5">
              <w:rPr>
                <w:noProof/>
                <w:webHidden/>
              </w:rPr>
              <w:tab/>
            </w:r>
            <w:r w:rsidR="00825EE5">
              <w:rPr>
                <w:noProof/>
                <w:webHidden/>
              </w:rPr>
              <w:fldChar w:fldCharType="begin"/>
            </w:r>
            <w:r w:rsidR="00825EE5">
              <w:rPr>
                <w:noProof/>
                <w:webHidden/>
              </w:rPr>
              <w:instrText xml:space="preserve"> PAGEREF _Toc118449421 \h </w:instrText>
            </w:r>
            <w:r w:rsidR="00825EE5">
              <w:rPr>
                <w:noProof/>
                <w:webHidden/>
              </w:rPr>
            </w:r>
            <w:r w:rsidR="00825EE5">
              <w:rPr>
                <w:noProof/>
                <w:webHidden/>
              </w:rPr>
              <w:fldChar w:fldCharType="separate"/>
            </w:r>
            <w:r w:rsidR="00825EE5">
              <w:rPr>
                <w:noProof/>
                <w:webHidden/>
              </w:rPr>
              <w:t>4</w:t>
            </w:r>
            <w:r w:rsidR="00825EE5">
              <w:rPr>
                <w:noProof/>
                <w:webHidden/>
              </w:rPr>
              <w:fldChar w:fldCharType="end"/>
            </w:r>
          </w:hyperlink>
        </w:p>
        <w:p w14:paraId="43D7FD3B" w14:textId="77777777" w:rsidR="00825EE5" w:rsidRDefault="003836F7">
          <w:pPr>
            <w:pStyle w:val="Inhopg3"/>
            <w:tabs>
              <w:tab w:val="left" w:pos="1100"/>
              <w:tab w:val="right" w:leader="dot" w:pos="10054"/>
            </w:tabs>
            <w:rPr>
              <w:noProof/>
            </w:rPr>
          </w:pPr>
          <w:hyperlink w:anchor="_Toc118449422" w:history="1">
            <w:r w:rsidR="00825EE5" w:rsidRPr="005966FA">
              <w:rPr>
                <w:rStyle w:val="Hyperlink"/>
                <w:noProof/>
              </w:rPr>
              <w:t>3.4.</w:t>
            </w:r>
            <w:r w:rsidR="00825EE5">
              <w:rPr>
                <w:noProof/>
              </w:rPr>
              <w:tab/>
            </w:r>
            <w:r w:rsidR="00825EE5" w:rsidRPr="005966FA">
              <w:rPr>
                <w:rStyle w:val="Hyperlink"/>
                <w:noProof/>
              </w:rPr>
              <w:t>Data-invoer en controle</w:t>
            </w:r>
            <w:r w:rsidR="00825EE5">
              <w:rPr>
                <w:noProof/>
                <w:webHidden/>
              </w:rPr>
              <w:tab/>
            </w:r>
            <w:r w:rsidR="00825EE5">
              <w:rPr>
                <w:noProof/>
                <w:webHidden/>
              </w:rPr>
              <w:fldChar w:fldCharType="begin"/>
            </w:r>
            <w:r w:rsidR="00825EE5">
              <w:rPr>
                <w:noProof/>
                <w:webHidden/>
              </w:rPr>
              <w:instrText xml:space="preserve"> PAGEREF _Toc118449422 \h </w:instrText>
            </w:r>
            <w:r w:rsidR="00825EE5">
              <w:rPr>
                <w:noProof/>
                <w:webHidden/>
              </w:rPr>
            </w:r>
            <w:r w:rsidR="00825EE5">
              <w:rPr>
                <w:noProof/>
                <w:webHidden/>
              </w:rPr>
              <w:fldChar w:fldCharType="separate"/>
            </w:r>
            <w:r w:rsidR="00825EE5">
              <w:rPr>
                <w:noProof/>
                <w:webHidden/>
              </w:rPr>
              <w:t>5</w:t>
            </w:r>
            <w:r w:rsidR="00825EE5">
              <w:rPr>
                <w:noProof/>
                <w:webHidden/>
              </w:rPr>
              <w:fldChar w:fldCharType="end"/>
            </w:r>
          </w:hyperlink>
        </w:p>
        <w:p w14:paraId="501A909B" w14:textId="77777777" w:rsidR="00825EE5" w:rsidRDefault="003836F7">
          <w:pPr>
            <w:pStyle w:val="Inhopg3"/>
            <w:tabs>
              <w:tab w:val="left" w:pos="1100"/>
              <w:tab w:val="right" w:leader="dot" w:pos="10054"/>
            </w:tabs>
            <w:rPr>
              <w:noProof/>
            </w:rPr>
          </w:pPr>
          <w:hyperlink w:anchor="_Toc118449423" w:history="1">
            <w:r w:rsidR="00825EE5" w:rsidRPr="005966FA">
              <w:rPr>
                <w:rStyle w:val="Hyperlink"/>
                <w:noProof/>
              </w:rPr>
              <w:t>3.5.</w:t>
            </w:r>
            <w:r w:rsidR="00825EE5">
              <w:rPr>
                <w:noProof/>
              </w:rPr>
              <w:tab/>
            </w:r>
            <w:r w:rsidR="00825EE5" w:rsidRPr="005966FA">
              <w:rPr>
                <w:rStyle w:val="Hyperlink"/>
                <w:noProof/>
              </w:rPr>
              <w:t>Analyseplan</w:t>
            </w:r>
            <w:r w:rsidR="00825EE5">
              <w:rPr>
                <w:noProof/>
                <w:webHidden/>
              </w:rPr>
              <w:tab/>
            </w:r>
            <w:r w:rsidR="00825EE5">
              <w:rPr>
                <w:noProof/>
                <w:webHidden/>
              </w:rPr>
              <w:fldChar w:fldCharType="begin"/>
            </w:r>
            <w:r w:rsidR="00825EE5">
              <w:rPr>
                <w:noProof/>
                <w:webHidden/>
              </w:rPr>
              <w:instrText xml:space="preserve"> PAGEREF _Toc118449423 \h </w:instrText>
            </w:r>
            <w:r w:rsidR="00825EE5">
              <w:rPr>
                <w:noProof/>
                <w:webHidden/>
              </w:rPr>
            </w:r>
            <w:r w:rsidR="00825EE5">
              <w:rPr>
                <w:noProof/>
                <w:webHidden/>
              </w:rPr>
              <w:fldChar w:fldCharType="separate"/>
            </w:r>
            <w:r w:rsidR="00825EE5">
              <w:rPr>
                <w:noProof/>
                <w:webHidden/>
              </w:rPr>
              <w:t>6</w:t>
            </w:r>
            <w:r w:rsidR="00825EE5">
              <w:rPr>
                <w:noProof/>
                <w:webHidden/>
              </w:rPr>
              <w:fldChar w:fldCharType="end"/>
            </w:r>
          </w:hyperlink>
        </w:p>
        <w:p w14:paraId="262A71C9" w14:textId="77777777" w:rsidR="00825EE5" w:rsidRDefault="003836F7">
          <w:pPr>
            <w:pStyle w:val="Inhopg2"/>
            <w:tabs>
              <w:tab w:val="left" w:pos="660"/>
              <w:tab w:val="right" w:leader="dot" w:pos="10054"/>
            </w:tabs>
            <w:rPr>
              <w:rFonts w:asciiTheme="minorHAnsi" w:eastAsiaTheme="minorEastAsia" w:hAnsiTheme="minorHAnsi" w:cstheme="minorBidi"/>
              <w:noProof/>
              <w:szCs w:val="22"/>
              <w:lang w:val="nl-BE" w:eastAsia="nl-BE"/>
            </w:rPr>
          </w:pPr>
          <w:hyperlink w:anchor="_Toc118449424" w:history="1">
            <w:r w:rsidR="00825EE5" w:rsidRPr="005966FA">
              <w:rPr>
                <w:rStyle w:val="Hyperlink"/>
                <w:noProof/>
              </w:rPr>
              <w:t>4.</w:t>
            </w:r>
            <w:r w:rsidR="00825EE5">
              <w:rPr>
                <w:rFonts w:asciiTheme="minorHAnsi" w:eastAsiaTheme="minorEastAsia" w:hAnsiTheme="minorHAnsi" w:cstheme="minorBidi"/>
                <w:noProof/>
                <w:szCs w:val="22"/>
                <w:lang w:val="nl-BE" w:eastAsia="nl-BE"/>
              </w:rPr>
              <w:tab/>
            </w:r>
            <w:r w:rsidR="00825EE5" w:rsidRPr="005966FA">
              <w:rPr>
                <w:rStyle w:val="Hyperlink"/>
                <w:noProof/>
              </w:rPr>
              <w:t>Budget</w:t>
            </w:r>
            <w:r w:rsidR="00825EE5">
              <w:rPr>
                <w:noProof/>
                <w:webHidden/>
              </w:rPr>
              <w:tab/>
            </w:r>
            <w:r w:rsidR="00825EE5">
              <w:rPr>
                <w:noProof/>
                <w:webHidden/>
              </w:rPr>
              <w:fldChar w:fldCharType="begin"/>
            </w:r>
            <w:r w:rsidR="00825EE5">
              <w:rPr>
                <w:noProof/>
                <w:webHidden/>
              </w:rPr>
              <w:instrText xml:space="preserve"> PAGEREF _Toc118449424 \h </w:instrText>
            </w:r>
            <w:r w:rsidR="00825EE5">
              <w:rPr>
                <w:noProof/>
                <w:webHidden/>
              </w:rPr>
            </w:r>
            <w:r w:rsidR="00825EE5">
              <w:rPr>
                <w:noProof/>
                <w:webHidden/>
              </w:rPr>
              <w:fldChar w:fldCharType="separate"/>
            </w:r>
            <w:r w:rsidR="00825EE5">
              <w:rPr>
                <w:noProof/>
                <w:webHidden/>
              </w:rPr>
              <w:t>6</w:t>
            </w:r>
            <w:r w:rsidR="00825EE5">
              <w:rPr>
                <w:noProof/>
                <w:webHidden/>
              </w:rPr>
              <w:fldChar w:fldCharType="end"/>
            </w:r>
          </w:hyperlink>
        </w:p>
        <w:p w14:paraId="455BFFF0" w14:textId="77777777" w:rsidR="00825EE5" w:rsidRDefault="003836F7">
          <w:pPr>
            <w:pStyle w:val="Inhopg2"/>
            <w:tabs>
              <w:tab w:val="left" w:pos="660"/>
              <w:tab w:val="right" w:leader="dot" w:pos="10054"/>
            </w:tabs>
            <w:rPr>
              <w:rFonts w:asciiTheme="minorHAnsi" w:eastAsiaTheme="minorEastAsia" w:hAnsiTheme="minorHAnsi" w:cstheme="minorBidi"/>
              <w:noProof/>
              <w:szCs w:val="22"/>
              <w:lang w:val="nl-BE" w:eastAsia="nl-BE"/>
            </w:rPr>
          </w:pPr>
          <w:hyperlink w:anchor="_Toc118449425" w:history="1">
            <w:r w:rsidR="00825EE5" w:rsidRPr="005966FA">
              <w:rPr>
                <w:rStyle w:val="Hyperlink"/>
                <w:noProof/>
              </w:rPr>
              <w:t>5.</w:t>
            </w:r>
            <w:r w:rsidR="00825EE5">
              <w:rPr>
                <w:rFonts w:asciiTheme="minorHAnsi" w:eastAsiaTheme="minorEastAsia" w:hAnsiTheme="minorHAnsi" w:cstheme="minorBidi"/>
                <w:noProof/>
                <w:szCs w:val="22"/>
                <w:lang w:val="nl-BE" w:eastAsia="nl-BE"/>
              </w:rPr>
              <w:tab/>
            </w:r>
            <w:r w:rsidR="00825EE5" w:rsidRPr="005966FA">
              <w:rPr>
                <w:rStyle w:val="Hyperlink"/>
                <w:noProof/>
              </w:rPr>
              <w:t>Rapportering</w:t>
            </w:r>
            <w:r w:rsidR="00825EE5">
              <w:rPr>
                <w:noProof/>
                <w:webHidden/>
              </w:rPr>
              <w:tab/>
            </w:r>
            <w:r w:rsidR="00825EE5">
              <w:rPr>
                <w:noProof/>
                <w:webHidden/>
              </w:rPr>
              <w:fldChar w:fldCharType="begin"/>
            </w:r>
            <w:r w:rsidR="00825EE5">
              <w:rPr>
                <w:noProof/>
                <w:webHidden/>
              </w:rPr>
              <w:instrText xml:space="preserve"> PAGEREF _Toc118449425 \h </w:instrText>
            </w:r>
            <w:r w:rsidR="00825EE5">
              <w:rPr>
                <w:noProof/>
                <w:webHidden/>
              </w:rPr>
            </w:r>
            <w:r w:rsidR="00825EE5">
              <w:rPr>
                <w:noProof/>
                <w:webHidden/>
              </w:rPr>
              <w:fldChar w:fldCharType="separate"/>
            </w:r>
            <w:r w:rsidR="00825EE5">
              <w:rPr>
                <w:noProof/>
                <w:webHidden/>
              </w:rPr>
              <w:t>7</w:t>
            </w:r>
            <w:r w:rsidR="00825EE5">
              <w:rPr>
                <w:noProof/>
                <w:webHidden/>
              </w:rPr>
              <w:fldChar w:fldCharType="end"/>
            </w:r>
          </w:hyperlink>
        </w:p>
        <w:p w14:paraId="757684CF" w14:textId="77777777" w:rsidR="00825EE5" w:rsidRDefault="003836F7">
          <w:pPr>
            <w:pStyle w:val="Inhopg1"/>
            <w:tabs>
              <w:tab w:val="right" w:leader="dot" w:pos="10054"/>
            </w:tabs>
            <w:rPr>
              <w:rFonts w:asciiTheme="minorHAnsi" w:eastAsiaTheme="minorEastAsia" w:hAnsiTheme="minorHAnsi" w:cstheme="minorBidi"/>
              <w:noProof/>
              <w:szCs w:val="22"/>
              <w:lang w:val="nl-BE" w:eastAsia="nl-BE"/>
            </w:rPr>
          </w:pPr>
          <w:hyperlink w:anchor="_Toc118449426" w:history="1">
            <w:r w:rsidR="00825EE5" w:rsidRPr="005966FA">
              <w:rPr>
                <w:rStyle w:val="Hyperlink"/>
                <w:rFonts w:cstheme="minorHAnsi"/>
                <w:noProof/>
                <w:lang w:val="en-GB"/>
              </w:rPr>
              <w:t>Referenties</w:t>
            </w:r>
            <w:r w:rsidR="00825EE5">
              <w:rPr>
                <w:noProof/>
                <w:webHidden/>
              </w:rPr>
              <w:tab/>
            </w:r>
            <w:r w:rsidR="00825EE5">
              <w:rPr>
                <w:noProof/>
                <w:webHidden/>
              </w:rPr>
              <w:fldChar w:fldCharType="begin"/>
            </w:r>
            <w:r w:rsidR="00825EE5">
              <w:rPr>
                <w:noProof/>
                <w:webHidden/>
              </w:rPr>
              <w:instrText xml:space="preserve"> PAGEREF _Toc118449426 \h </w:instrText>
            </w:r>
            <w:r w:rsidR="00825EE5">
              <w:rPr>
                <w:noProof/>
                <w:webHidden/>
              </w:rPr>
            </w:r>
            <w:r w:rsidR="00825EE5">
              <w:rPr>
                <w:noProof/>
                <w:webHidden/>
              </w:rPr>
              <w:fldChar w:fldCharType="separate"/>
            </w:r>
            <w:r w:rsidR="00825EE5">
              <w:rPr>
                <w:noProof/>
                <w:webHidden/>
              </w:rPr>
              <w:t>8</w:t>
            </w:r>
            <w:r w:rsidR="00825EE5">
              <w:rPr>
                <w:noProof/>
                <w:webHidden/>
              </w:rPr>
              <w:fldChar w:fldCharType="end"/>
            </w:r>
          </w:hyperlink>
        </w:p>
        <w:p w14:paraId="5ED1E53F" w14:textId="77777777" w:rsidR="00825EE5" w:rsidRDefault="00825EE5">
          <w:r>
            <w:rPr>
              <w:b/>
              <w:bCs/>
            </w:rPr>
            <w:fldChar w:fldCharType="end"/>
          </w:r>
        </w:p>
      </w:sdtContent>
    </w:sdt>
    <w:p w14:paraId="35547908" w14:textId="77777777" w:rsidR="009063A3" w:rsidRDefault="009063A3">
      <w:pPr>
        <w:spacing w:line="360" w:lineRule="auto"/>
        <w:jc w:val="center"/>
        <w:rPr>
          <w:rFonts w:ascii="Arial" w:hAnsi="Arial" w:cs="Arial"/>
          <w:b/>
          <w:bCs/>
          <w:sz w:val="20"/>
          <w:lang w:val="nl-BE"/>
        </w:rPr>
      </w:pPr>
    </w:p>
    <w:p w14:paraId="04B3E4E7" w14:textId="77777777" w:rsidR="00A16366" w:rsidRPr="009063A3" w:rsidRDefault="00A16366" w:rsidP="009063A3">
      <w:pPr>
        <w:pStyle w:val="Kop2"/>
        <w:numPr>
          <w:ilvl w:val="0"/>
          <w:numId w:val="16"/>
        </w:numPr>
        <w:rPr>
          <w:lang w:val="nl-BE"/>
        </w:rPr>
      </w:pPr>
      <w:r>
        <w:rPr>
          <w:rFonts w:ascii="Arial" w:hAnsi="Arial" w:cs="Arial"/>
          <w:lang w:val="nl-BE"/>
        </w:rPr>
        <w:br w:type="page"/>
      </w:r>
      <w:bookmarkStart w:id="0" w:name="_Toc118449417"/>
      <w:r w:rsidRPr="009063A3">
        <w:rPr>
          <w:lang w:val="nl-BE"/>
        </w:rPr>
        <w:lastRenderedPageBreak/>
        <w:t>Inleiding</w:t>
      </w:r>
      <w:bookmarkEnd w:id="0"/>
      <w:r w:rsidRPr="009063A3">
        <w:rPr>
          <w:lang w:val="nl-BE"/>
        </w:rPr>
        <w:br/>
      </w:r>
    </w:p>
    <w:p w14:paraId="04611FDA" w14:textId="098212B7" w:rsidR="00A16366" w:rsidRPr="009063A3" w:rsidRDefault="00A16366" w:rsidP="009063A3">
      <w:pPr>
        <w:pStyle w:val="Plattetekstinspringen"/>
        <w:spacing w:line="360" w:lineRule="auto"/>
        <w:ind w:left="0"/>
        <w:rPr>
          <w:rFonts w:asciiTheme="minorHAnsi" w:hAnsiTheme="minorHAnsi" w:cstheme="minorHAnsi"/>
          <w:sz w:val="20"/>
        </w:rPr>
      </w:pPr>
      <w:r w:rsidRPr="009063A3">
        <w:rPr>
          <w:rFonts w:asciiTheme="minorHAnsi" w:hAnsiTheme="minorHAnsi" w:cstheme="minorHAnsi"/>
          <w:sz w:val="20"/>
        </w:rPr>
        <w:t xml:space="preserve">Het </w:t>
      </w:r>
      <w:r w:rsidR="00314727" w:rsidRPr="009063A3">
        <w:rPr>
          <w:rFonts w:asciiTheme="minorHAnsi" w:hAnsiTheme="minorHAnsi" w:cstheme="minorHAnsi"/>
          <w:sz w:val="20"/>
        </w:rPr>
        <w:t>ontwikkelen</w:t>
      </w:r>
      <w:r w:rsidRPr="009063A3">
        <w:rPr>
          <w:rFonts w:asciiTheme="minorHAnsi" w:hAnsiTheme="minorHAnsi" w:cstheme="minorHAnsi"/>
          <w:sz w:val="20"/>
        </w:rPr>
        <w:t xml:space="preserve"> van een veiligheidscultuur wordt door het </w:t>
      </w:r>
      <w:proofErr w:type="spellStart"/>
      <w:r w:rsidRPr="009063A3">
        <w:rPr>
          <w:rFonts w:asciiTheme="minorHAnsi" w:hAnsiTheme="minorHAnsi" w:cstheme="minorHAnsi"/>
          <w:sz w:val="20"/>
        </w:rPr>
        <w:t>Institute</w:t>
      </w:r>
      <w:proofErr w:type="spellEnd"/>
      <w:r w:rsidRPr="009063A3">
        <w:rPr>
          <w:rFonts w:asciiTheme="minorHAnsi" w:hAnsiTheme="minorHAnsi" w:cstheme="minorHAnsi"/>
          <w:sz w:val="20"/>
        </w:rPr>
        <w:t xml:space="preserve"> of </w:t>
      </w:r>
      <w:proofErr w:type="spellStart"/>
      <w:r w:rsidRPr="009063A3">
        <w:rPr>
          <w:rFonts w:asciiTheme="minorHAnsi" w:hAnsiTheme="minorHAnsi" w:cstheme="minorHAnsi"/>
          <w:sz w:val="20"/>
        </w:rPr>
        <w:t>Medicine</w:t>
      </w:r>
      <w:proofErr w:type="spellEnd"/>
      <w:r w:rsidRPr="009063A3">
        <w:rPr>
          <w:rFonts w:asciiTheme="minorHAnsi" w:hAnsiTheme="minorHAnsi" w:cstheme="minorHAnsi"/>
          <w:sz w:val="20"/>
        </w:rPr>
        <w:t xml:space="preserve"> beschouwd als de grootste uitdaging om een veiligere gezondheidszorg te kunnen realiseren </w:t>
      </w:r>
      <w:hyperlink w:anchor="_ENREF_1" w:tooltip="Nieva, 2003 #0" w:history="1">
        <w:r w:rsidR="00782B27" w:rsidRPr="009063A3">
          <w:rPr>
            <w:rFonts w:asciiTheme="minorHAnsi" w:hAnsiTheme="minorHAnsi" w:cstheme="minorHAnsi"/>
            <w:sz w:val="20"/>
          </w:rPr>
          <w:fldChar w:fldCharType="begin"/>
        </w:r>
        <w:r w:rsidR="00490CD2" w:rsidRPr="009063A3">
          <w:rPr>
            <w:rFonts w:asciiTheme="minorHAnsi" w:hAnsiTheme="minorHAnsi" w:cstheme="minorHAnsi"/>
            <w:sz w:val="20"/>
          </w:rPr>
          <w:instrText xml:space="preserve"> ADDIN EN.CITE &lt;EndNote&gt;&lt;Cite&gt;&lt;Author&gt;Nieva&lt;/Author&gt;&lt;Year&gt;2003&lt;/Year&gt;&lt;RecNum&gt;10&lt;/RecNum&gt;&lt;DisplayText&gt;&lt;style face="superscript"&gt;1&lt;/style&gt;&lt;/DisplayText&gt;&lt;record&gt;&lt;source-app name="EndNote" version="14.0"&gt;EndNote&lt;/source-app&gt;&lt;rec-number&gt;0&lt;/rec-number&gt;&lt;ref-type name="Journal Article"&gt;17&lt;/ref-type&gt;&lt;contributors&gt;&lt;authors&gt;&lt;author&gt;&lt;style face="normal" font="default" size="100%"&gt;Nieva, V. F.&lt;/style&gt;&lt;/author&gt;&lt;author&gt;&lt;style face="normal" font="default" size="100%"&gt;Sorra, J.&lt;/style&gt;&lt;/author&gt;&lt;/authors&gt;&lt;/contributors&gt;&lt;auth-address&gt;&lt;style face="normal" font="default" size="100%"&gt;Westat, Research Blvd, Rockville, MD 20850, USA. veronicanieva@westat.com&lt;/style&gt;&lt;/auth-address&gt;&lt;titles&gt;&lt;title&gt;&lt;style face="normal" font="default" size="100%"&gt;Safety culture assessment: a tool for improving patient safety in healthcare organizations&lt;/style&gt;&lt;/title&gt;&lt;secondary-title&gt;&lt;style face="normal" font="default" size="100%"&gt;Qual Saf Health Care&lt;/style&gt;&lt;/secondary-title&gt;&lt;/titles&gt;&lt;pages&gt;&lt;style face="normal" font="default" size="100%"&gt;ii17-23&lt;/style&gt;&lt;/pages&gt;&lt;volume&gt;&lt;style face="normal" font="default" size="100%"&gt;12 Suppl 2&lt;/style&gt;&lt;/volume&gt;&lt;dates&gt;&lt;year&gt;&lt;style face="normal" font="default" size="100%"&gt;2003&lt;/style&gt;&lt;/year&gt;&lt;pub-dates&gt;&lt;date&gt;&lt;style face="normal" font="default" size="100%"&gt;Dec&lt;/style&gt;&lt;/date&gt;&lt;/pub-dates&gt;&lt;/dates&gt;&lt;accession-num&gt;&lt;style face="normal" font="default" size="100%"&gt;14645891&lt;/style&gt;&lt;/accession-num&gt;&lt;urls&gt;&lt;related-urls&gt;&lt;url&gt;&lt;style face="normal" font="default" size="100%"&gt;http://www.ncbi.nlm.nih.gov/entrez/query.fcgi?cmd=Retrieve&amp;amp;db=PubMed&amp;amp;dopt=Citation&amp;amp;list_uids=14645891&lt;/style&gt;&lt;/url&gt;&lt;/related-urls&gt;&lt;/urls&gt;&lt;/record&gt;&lt;/Cite&gt;&lt;/EndNote&gt;</w:instrText>
        </w:r>
        <w:r w:rsidR="00782B27" w:rsidRPr="009063A3">
          <w:rPr>
            <w:rFonts w:asciiTheme="minorHAnsi" w:hAnsiTheme="minorHAnsi" w:cstheme="minorHAnsi"/>
            <w:sz w:val="20"/>
          </w:rPr>
          <w:fldChar w:fldCharType="separate"/>
        </w:r>
        <w:r w:rsidR="00490CD2" w:rsidRPr="009063A3">
          <w:rPr>
            <w:rFonts w:asciiTheme="minorHAnsi" w:hAnsiTheme="minorHAnsi" w:cstheme="minorHAnsi"/>
            <w:noProof/>
            <w:sz w:val="20"/>
            <w:vertAlign w:val="superscript"/>
          </w:rPr>
          <w:t>1</w:t>
        </w:r>
        <w:r w:rsidR="00782B27" w:rsidRPr="009063A3">
          <w:rPr>
            <w:rFonts w:asciiTheme="minorHAnsi" w:hAnsiTheme="minorHAnsi" w:cstheme="minorHAnsi"/>
            <w:sz w:val="20"/>
          </w:rPr>
          <w:fldChar w:fldCharType="end"/>
        </w:r>
      </w:hyperlink>
      <w:r w:rsidRPr="009063A3">
        <w:rPr>
          <w:rFonts w:asciiTheme="minorHAnsi" w:hAnsiTheme="minorHAnsi" w:cstheme="minorHAnsi"/>
          <w:sz w:val="20"/>
        </w:rPr>
        <w:t xml:space="preserve">. Dit omvat immers het overschakelen naar een cultuur waarin </w:t>
      </w:r>
      <w:r w:rsidR="00751160">
        <w:rPr>
          <w:rFonts w:asciiTheme="minorHAnsi" w:hAnsiTheme="minorHAnsi" w:cstheme="minorHAnsi"/>
          <w:sz w:val="20"/>
        </w:rPr>
        <w:t>incidenten</w:t>
      </w:r>
      <w:r w:rsidRPr="009063A3">
        <w:rPr>
          <w:rFonts w:asciiTheme="minorHAnsi" w:hAnsiTheme="minorHAnsi" w:cstheme="minorHAnsi"/>
          <w:sz w:val="20"/>
        </w:rPr>
        <w:t xml:space="preserve"> niet langer beschouwd worden als persoonlijk falen, maar als een mogelijkheid om het systeem te verbeteren en schade in de toekomst te vermijden. Organisaties met een effectieve veiligheidscultuur stellen de continue toewijding naar veiligheid als belangrijkste prioriteit </w:t>
      </w:r>
      <w:hyperlink w:anchor="_ENREF_2" w:tooltip="Pizzi, 2001 #0" w:history="1">
        <w:r w:rsidR="00782B27" w:rsidRPr="009063A3">
          <w:rPr>
            <w:rFonts w:asciiTheme="minorHAnsi" w:hAnsiTheme="minorHAnsi" w:cstheme="minorHAnsi"/>
            <w:sz w:val="20"/>
          </w:rPr>
          <w:fldChar w:fldCharType="begin"/>
        </w:r>
        <w:r w:rsidR="00490CD2" w:rsidRPr="009063A3">
          <w:rPr>
            <w:rFonts w:asciiTheme="minorHAnsi" w:hAnsiTheme="minorHAnsi" w:cstheme="minorHAnsi"/>
            <w:sz w:val="20"/>
          </w:rPr>
          <w:instrText xml:space="preserve"> ADDIN EN.CITE &lt;EndNote&gt;&lt;Cite&gt;&lt;Author&gt;Pizzi&lt;/Author&gt;&lt;Year&gt;2001&lt;/Year&gt;&lt;RecNum&gt;24&lt;/RecNum&gt;&lt;DisplayText&gt;&lt;style face="superscript"&gt;2&lt;/style&gt;&lt;/DisplayText&gt;&lt;record&gt;&lt;source-app name="EndNote" version="14.0"&gt;EndNote&lt;/source-app&gt;&lt;rec-number&gt;0&lt;/rec-number&gt;&lt;ref-type name="Book Section"&gt;5&lt;/ref-type&gt;&lt;contributors&gt;&lt;authors&gt;&lt;author&gt;&lt;style face="normal" font="default" size="100%"&gt;Pizzi, L.T.&lt;/style&gt;&lt;/author&gt;&lt;author&gt;&lt;style face="normal" font="default" size="100%"&gt;Goldfarb, N.I.&lt;/style&gt;&lt;/author&gt;&lt;author&gt;&lt;style face="normal" font="default" size="100%"&gt;Nash, D.B.&lt;/style&gt;&lt;/author&gt;&lt;/authors&gt;&lt;/contributors&gt;&lt;titles&gt;&lt;title&gt;&lt;style face="normal" font="default" size="100%"&gt;Promoting a culture of safety&lt;/style&gt;&lt;/title&gt;&lt;secondary-title&gt;&lt;style face="normal" font="default" size="100%"&gt;Making healthcare safer: a critical analysis of patient safety practices&lt;/style&gt;&lt;/secondary-title&gt;&lt;/titles&gt;&lt;pages&gt;&lt;style face="normal" font="default" size="100%"&gt;447-458&lt;/style&gt;&lt;/pages&gt;&lt;dates&gt;&lt;year&gt;&lt;style face="normal" font="default" size="100%"&gt;2001&lt;/style&gt;&lt;/year&gt;&lt;/dates&gt;&lt;urls&gt;&lt;/urls&gt;&lt;/record&gt;&lt;/Cite&gt;&lt;/EndNote&gt;</w:instrText>
        </w:r>
        <w:r w:rsidR="00782B27" w:rsidRPr="009063A3">
          <w:rPr>
            <w:rFonts w:asciiTheme="minorHAnsi" w:hAnsiTheme="minorHAnsi" w:cstheme="minorHAnsi"/>
            <w:sz w:val="20"/>
          </w:rPr>
          <w:fldChar w:fldCharType="separate"/>
        </w:r>
        <w:r w:rsidR="00490CD2" w:rsidRPr="009063A3">
          <w:rPr>
            <w:rFonts w:asciiTheme="minorHAnsi" w:hAnsiTheme="minorHAnsi" w:cstheme="minorHAnsi"/>
            <w:noProof/>
            <w:sz w:val="20"/>
            <w:vertAlign w:val="superscript"/>
          </w:rPr>
          <w:t>2</w:t>
        </w:r>
        <w:r w:rsidR="00782B27" w:rsidRPr="009063A3">
          <w:rPr>
            <w:rFonts w:asciiTheme="minorHAnsi" w:hAnsiTheme="minorHAnsi" w:cstheme="minorHAnsi"/>
            <w:sz w:val="20"/>
          </w:rPr>
          <w:fldChar w:fldCharType="end"/>
        </w:r>
      </w:hyperlink>
      <w:r w:rsidRPr="009063A3">
        <w:rPr>
          <w:rFonts w:asciiTheme="minorHAnsi" w:hAnsiTheme="minorHAnsi" w:cstheme="minorHAnsi"/>
          <w:sz w:val="20"/>
        </w:rPr>
        <w:t xml:space="preserve">. Dit omvat: de erkenning van de mogelijke risico’s en foutgevoeligheid van de organisatie, een omgeving waarin individuen de mogelijkheid hebben om (bijna) </w:t>
      </w:r>
      <w:r w:rsidR="00751160">
        <w:rPr>
          <w:rFonts w:asciiTheme="minorHAnsi" w:hAnsiTheme="minorHAnsi" w:cstheme="minorHAnsi"/>
          <w:sz w:val="20"/>
        </w:rPr>
        <w:t>incidenten</w:t>
      </w:r>
      <w:r w:rsidRPr="009063A3">
        <w:rPr>
          <w:rFonts w:asciiTheme="minorHAnsi" w:hAnsiTheme="minorHAnsi" w:cstheme="minorHAnsi"/>
          <w:sz w:val="20"/>
        </w:rPr>
        <w:t xml:space="preserve"> te rapporteren zonder daarvoor gestraft te worden, een collegiale samenwerking tussen de verschillende niveaus om oplossingen te zoeken voor veiligheidsrisico’s en de bereidheid van de organisatie om de nodige middelen te voorzien ter bevordering van veiligheid.</w:t>
      </w:r>
    </w:p>
    <w:p w14:paraId="1D0FAEF0" w14:textId="77777777" w:rsidR="00A16366" w:rsidRPr="009063A3" w:rsidRDefault="00A16366">
      <w:pPr>
        <w:pStyle w:val="Plattetekstinspringen"/>
        <w:spacing w:line="360" w:lineRule="auto"/>
        <w:rPr>
          <w:rFonts w:asciiTheme="minorHAnsi" w:hAnsiTheme="minorHAnsi" w:cstheme="minorHAnsi"/>
          <w:sz w:val="20"/>
        </w:rPr>
      </w:pPr>
      <w:r w:rsidRPr="009063A3">
        <w:rPr>
          <w:rFonts w:asciiTheme="minorHAnsi" w:hAnsiTheme="minorHAnsi" w:cstheme="minorHAnsi"/>
          <w:sz w:val="20"/>
        </w:rPr>
        <w:t>Deze meti</w:t>
      </w:r>
      <w:r w:rsidR="0086329D" w:rsidRPr="009063A3">
        <w:rPr>
          <w:rFonts w:asciiTheme="minorHAnsi" w:hAnsiTheme="minorHAnsi" w:cstheme="minorHAnsi"/>
          <w:sz w:val="20"/>
        </w:rPr>
        <w:t xml:space="preserve">ng beoogt de cultuur inzake </w:t>
      </w:r>
      <w:r w:rsidRPr="009063A3">
        <w:rPr>
          <w:rFonts w:asciiTheme="minorHAnsi" w:hAnsiTheme="minorHAnsi" w:cstheme="minorHAnsi"/>
          <w:sz w:val="20"/>
        </w:rPr>
        <w:t>veiligheid in het ziekenhuis in kaart te brengen.</w:t>
      </w:r>
    </w:p>
    <w:p w14:paraId="7DB6DE43" w14:textId="77777777" w:rsidR="00A16366" w:rsidRPr="009063A3" w:rsidRDefault="00A16366">
      <w:pPr>
        <w:spacing w:line="360" w:lineRule="auto"/>
        <w:ind w:left="360"/>
        <w:rPr>
          <w:rFonts w:asciiTheme="minorHAnsi" w:hAnsiTheme="minorHAnsi" w:cstheme="minorHAnsi"/>
          <w:b/>
          <w:bCs/>
          <w:sz w:val="20"/>
          <w:lang w:val="nl-BE"/>
        </w:rPr>
      </w:pPr>
    </w:p>
    <w:p w14:paraId="6B79AF91" w14:textId="77777777" w:rsidR="00A16366" w:rsidRPr="009063A3" w:rsidRDefault="00A16366" w:rsidP="009063A3">
      <w:pPr>
        <w:pStyle w:val="Kop2"/>
        <w:numPr>
          <w:ilvl w:val="0"/>
          <w:numId w:val="16"/>
        </w:numPr>
        <w:rPr>
          <w:lang w:val="nl-BE"/>
        </w:rPr>
      </w:pPr>
      <w:bookmarkStart w:id="1" w:name="_Toc118449418"/>
      <w:r w:rsidRPr="009063A3">
        <w:rPr>
          <w:lang w:val="nl-BE"/>
        </w:rPr>
        <w:t>Objectieven</w:t>
      </w:r>
      <w:bookmarkEnd w:id="1"/>
      <w:r w:rsidR="000C39FD">
        <w:rPr>
          <w:lang w:val="nl-BE"/>
        </w:rPr>
        <w:t xml:space="preserve"> meting</w:t>
      </w:r>
    </w:p>
    <w:p w14:paraId="36513800" w14:textId="77777777" w:rsidR="00A16366" w:rsidRPr="009063A3" w:rsidRDefault="00A16366">
      <w:pPr>
        <w:spacing w:line="360" w:lineRule="auto"/>
        <w:ind w:left="360"/>
        <w:rPr>
          <w:rFonts w:asciiTheme="minorHAnsi" w:hAnsiTheme="minorHAnsi" w:cstheme="minorHAnsi"/>
          <w:b/>
          <w:bCs/>
          <w:sz w:val="20"/>
          <w:lang w:val="nl-BE"/>
        </w:rPr>
      </w:pPr>
    </w:p>
    <w:p w14:paraId="64DE283F" w14:textId="77777777" w:rsidR="00A16366" w:rsidRPr="009063A3" w:rsidRDefault="00A16366" w:rsidP="00C26DBB">
      <w:pPr>
        <w:pStyle w:val="Plattetekstinspringen"/>
        <w:numPr>
          <w:ilvl w:val="0"/>
          <w:numId w:val="9"/>
        </w:numPr>
        <w:spacing w:line="360" w:lineRule="auto"/>
        <w:rPr>
          <w:rFonts w:asciiTheme="minorHAnsi" w:hAnsiTheme="minorHAnsi" w:cstheme="minorHAnsi"/>
          <w:sz w:val="20"/>
        </w:rPr>
      </w:pPr>
      <w:r w:rsidRPr="009063A3">
        <w:rPr>
          <w:rFonts w:asciiTheme="minorHAnsi" w:hAnsiTheme="minorHAnsi" w:cstheme="minorHAnsi"/>
          <w:sz w:val="20"/>
        </w:rPr>
        <w:t xml:space="preserve">Inzicht verwerven in de houding van artsen en medewerkers ten opzichte van </w:t>
      </w:r>
      <w:r w:rsidR="00DC03B2" w:rsidRPr="009063A3">
        <w:rPr>
          <w:rFonts w:asciiTheme="minorHAnsi" w:hAnsiTheme="minorHAnsi" w:cstheme="minorHAnsi"/>
          <w:sz w:val="20"/>
        </w:rPr>
        <w:t>patiëntveiligheid</w:t>
      </w:r>
      <w:r w:rsidRPr="009063A3">
        <w:rPr>
          <w:rFonts w:asciiTheme="minorHAnsi" w:hAnsiTheme="minorHAnsi" w:cstheme="minorHAnsi"/>
          <w:sz w:val="20"/>
        </w:rPr>
        <w:t>; peilen naar de cultuur inzake patiëntveiligheid.</w:t>
      </w:r>
    </w:p>
    <w:p w14:paraId="39BAE755" w14:textId="573FBFC4" w:rsidR="00A16366" w:rsidRPr="009063A3" w:rsidRDefault="00A16366" w:rsidP="00C26DBB">
      <w:pPr>
        <w:pStyle w:val="Plattetekstinspringen"/>
        <w:numPr>
          <w:ilvl w:val="0"/>
          <w:numId w:val="9"/>
        </w:numPr>
        <w:spacing w:line="360" w:lineRule="auto"/>
        <w:rPr>
          <w:rFonts w:asciiTheme="minorHAnsi" w:hAnsiTheme="minorHAnsi" w:cstheme="minorHAnsi"/>
          <w:sz w:val="20"/>
        </w:rPr>
      </w:pPr>
      <w:r w:rsidRPr="009063A3">
        <w:rPr>
          <w:rFonts w:asciiTheme="minorHAnsi" w:hAnsiTheme="minorHAnsi" w:cstheme="minorHAnsi"/>
          <w:sz w:val="20"/>
        </w:rPr>
        <w:t xml:space="preserve">Inzicht verwerven in de omgang met en de bereidheid tot het melden van (bijna) </w:t>
      </w:r>
      <w:r w:rsidR="00751160">
        <w:rPr>
          <w:rFonts w:asciiTheme="minorHAnsi" w:hAnsiTheme="minorHAnsi" w:cstheme="minorHAnsi"/>
          <w:sz w:val="20"/>
        </w:rPr>
        <w:t>incidenten</w:t>
      </w:r>
      <w:r w:rsidRPr="009063A3">
        <w:rPr>
          <w:rFonts w:asciiTheme="minorHAnsi" w:hAnsiTheme="minorHAnsi" w:cstheme="minorHAnsi"/>
          <w:sz w:val="20"/>
        </w:rPr>
        <w:t xml:space="preserve"> door artsen en medewerkers.</w:t>
      </w:r>
    </w:p>
    <w:p w14:paraId="524977AD" w14:textId="72FFEC91" w:rsidR="00A16366" w:rsidRPr="009063A3" w:rsidRDefault="00A16366" w:rsidP="00C26DBB">
      <w:pPr>
        <w:pStyle w:val="Plattetekstinspringen"/>
        <w:numPr>
          <w:ilvl w:val="0"/>
          <w:numId w:val="9"/>
        </w:numPr>
        <w:spacing w:line="360" w:lineRule="auto"/>
        <w:rPr>
          <w:rFonts w:asciiTheme="minorHAnsi" w:hAnsiTheme="minorHAnsi" w:cstheme="minorHAnsi"/>
          <w:sz w:val="20"/>
        </w:rPr>
      </w:pPr>
      <w:r w:rsidRPr="009063A3">
        <w:rPr>
          <w:rFonts w:asciiTheme="minorHAnsi" w:hAnsiTheme="minorHAnsi" w:cstheme="minorHAnsi"/>
          <w:sz w:val="20"/>
        </w:rPr>
        <w:t xml:space="preserve">Het opvolgen van de cultuur inzake patiëntveiligheid en de bereidheid tot melden van (bijna) </w:t>
      </w:r>
      <w:r w:rsidR="00751160">
        <w:rPr>
          <w:rFonts w:asciiTheme="minorHAnsi" w:hAnsiTheme="minorHAnsi" w:cstheme="minorHAnsi"/>
          <w:sz w:val="20"/>
        </w:rPr>
        <w:t>incidenten</w:t>
      </w:r>
      <w:r w:rsidRPr="009063A3">
        <w:rPr>
          <w:rFonts w:asciiTheme="minorHAnsi" w:hAnsiTheme="minorHAnsi" w:cstheme="minorHAnsi"/>
          <w:sz w:val="20"/>
        </w:rPr>
        <w:t xml:space="preserve"> door artsen en medewerkers d.m.v. een herhaalde meting na enkele jaren.</w:t>
      </w:r>
    </w:p>
    <w:p w14:paraId="678112D8" w14:textId="77777777" w:rsidR="00A16366" w:rsidRPr="009063A3" w:rsidRDefault="00A16366">
      <w:pPr>
        <w:pStyle w:val="Plattetekstinspringen"/>
        <w:spacing w:line="360" w:lineRule="auto"/>
        <w:rPr>
          <w:rFonts w:asciiTheme="minorHAnsi" w:hAnsiTheme="minorHAnsi" w:cstheme="minorHAnsi"/>
          <w:sz w:val="20"/>
        </w:rPr>
      </w:pPr>
    </w:p>
    <w:p w14:paraId="5DBCD0FE" w14:textId="77777777" w:rsidR="00A16366" w:rsidRPr="009063A3" w:rsidRDefault="00A16366" w:rsidP="009063A3">
      <w:pPr>
        <w:pStyle w:val="Kop2"/>
        <w:numPr>
          <w:ilvl w:val="0"/>
          <w:numId w:val="16"/>
        </w:numPr>
      </w:pPr>
      <w:bookmarkStart w:id="2" w:name="_Toc118449419"/>
      <w:r w:rsidRPr="009063A3">
        <w:t>Methodologie</w:t>
      </w:r>
      <w:bookmarkEnd w:id="2"/>
    </w:p>
    <w:p w14:paraId="2FAA8906" w14:textId="77777777" w:rsidR="00A16366" w:rsidRPr="009063A3" w:rsidRDefault="00A16366">
      <w:pPr>
        <w:pStyle w:val="Plattetekstinspringen"/>
        <w:spacing w:line="360" w:lineRule="auto"/>
        <w:rPr>
          <w:rFonts w:asciiTheme="minorHAnsi" w:hAnsiTheme="minorHAnsi" w:cstheme="minorHAnsi"/>
          <w:b/>
          <w:bCs/>
          <w:sz w:val="20"/>
        </w:rPr>
      </w:pPr>
    </w:p>
    <w:p w14:paraId="3C578279" w14:textId="77777777" w:rsidR="009063A3" w:rsidRPr="009063A3" w:rsidRDefault="009063A3" w:rsidP="009063A3">
      <w:pPr>
        <w:pStyle w:val="Lijstalinea"/>
        <w:keepNext/>
        <w:numPr>
          <w:ilvl w:val="0"/>
          <w:numId w:val="20"/>
        </w:numPr>
        <w:tabs>
          <w:tab w:val="left" w:pos="567"/>
          <w:tab w:val="left" w:pos="5104"/>
          <w:tab w:val="left" w:pos="5670"/>
        </w:tabs>
        <w:contextualSpacing w:val="0"/>
        <w:outlineLvl w:val="3"/>
        <w:rPr>
          <w:b/>
          <w:bCs/>
          <w:vanish/>
          <w:sz w:val="20"/>
          <w:lang w:val="en-US"/>
        </w:rPr>
      </w:pPr>
    </w:p>
    <w:p w14:paraId="043526E4" w14:textId="77777777" w:rsidR="009063A3" w:rsidRPr="009063A3" w:rsidRDefault="009063A3" w:rsidP="009063A3">
      <w:pPr>
        <w:pStyle w:val="Lijstalinea"/>
        <w:keepNext/>
        <w:numPr>
          <w:ilvl w:val="0"/>
          <w:numId w:val="20"/>
        </w:numPr>
        <w:tabs>
          <w:tab w:val="left" w:pos="567"/>
          <w:tab w:val="left" w:pos="5104"/>
          <w:tab w:val="left" w:pos="5670"/>
        </w:tabs>
        <w:contextualSpacing w:val="0"/>
        <w:outlineLvl w:val="3"/>
        <w:rPr>
          <w:b/>
          <w:bCs/>
          <w:vanish/>
          <w:sz w:val="20"/>
          <w:lang w:val="en-US"/>
        </w:rPr>
      </w:pPr>
    </w:p>
    <w:p w14:paraId="06219E85" w14:textId="77777777" w:rsidR="009063A3" w:rsidRPr="009063A3" w:rsidRDefault="009063A3" w:rsidP="009063A3">
      <w:pPr>
        <w:pStyle w:val="Lijstalinea"/>
        <w:keepNext/>
        <w:numPr>
          <w:ilvl w:val="0"/>
          <w:numId w:val="20"/>
        </w:numPr>
        <w:tabs>
          <w:tab w:val="left" w:pos="567"/>
          <w:tab w:val="left" w:pos="5104"/>
          <w:tab w:val="left" w:pos="5670"/>
        </w:tabs>
        <w:contextualSpacing w:val="0"/>
        <w:outlineLvl w:val="3"/>
        <w:rPr>
          <w:b/>
          <w:bCs/>
          <w:vanish/>
          <w:sz w:val="20"/>
          <w:lang w:val="en-US"/>
        </w:rPr>
      </w:pPr>
    </w:p>
    <w:p w14:paraId="52CB15CE" w14:textId="77777777" w:rsidR="009063A3" w:rsidRPr="009063A3" w:rsidRDefault="00A16366" w:rsidP="00825EE5">
      <w:pPr>
        <w:pStyle w:val="Kop3"/>
        <w:rPr>
          <w:lang w:val="en-US"/>
        </w:rPr>
      </w:pPr>
      <w:bookmarkStart w:id="3" w:name="_Toc118449420"/>
      <w:proofErr w:type="spellStart"/>
      <w:r w:rsidRPr="009063A3">
        <w:rPr>
          <w:lang w:val="en-US"/>
        </w:rPr>
        <w:t>Vragenlijst</w:t>
      </w:r>
      <w:bookmarkEnd w:id="3"/>
      <w:proofErr w:type="spellEnd"/>
    </w:p>
    <w:p w14:paraId="5410503C" w14:textId="77777777" w:rsidR="00A16366" w:rsidRPr="009063A3" w:rsidRDefault="00A16366" w:rsidP="009063A3">
      <w:pPr>
        <w:spacing w:line="360" w:lineRule="auto"/>
        <w:rPr>
          <w:rFonts w:asciiTheme="minorHAnsi" w:hAnsiTheme="minorHAnsi" w:cstheme="minorHAnsi"/>
          <w:sz w:val="20"/>
        </w:rPr>
      </w:pPr>
      <w:r w:rsidRPr="009063A3">
        <w:rPr>
          <w:rFonts w:asciiTheme="minorHAnsi" w:hAnsiTheme="minorHAnsi" w:cstheme="minorHAnsi"/>
          <w:b/>
          <w:i/>
          <w:iCs/>
          <w:sz w:val="20"/>
          <w:lang w:val="en-US"/>
        </w:rPr>
        <w:br/>
      </w:r>
      <w:proofErr w:type="spellStart"/>
      <w:r w:rsidRPr="009063A3">
        <w:rPr>
          <w:rFonts w:asciiTheme="minorHAnsi" w:hAnsiTheme="minorHAnsi" w:cstheme="minorHAnsi"/>
          <w:sz w:val="20"/>
          <w:lang w:val="en-US"/>
        </w:rPr>
        <w:t>Volgend</w:t>
      </w:r>
      <w:proofErr w:type="spellEnd"/>
      <w:r w:rsidRPr="009063A3">
        <w:rPr>
          <w:rFonts w:asciiTheme="minorHAnsi" w:hAnsiTheme="minorHAnsi" w:cstheme="minorHAnsi"/>
          <w:sz w:val="20"/>
          <w:lang w:val="en-US"/>
        </w:rPr>
        <w:t xml:space="preserve"> instrument </w:t>
      </w:r>
      <w:proofErr w:type="spellStart"/>
      <w:r w:rsidRPr="009063A3">
        <w:rPr>
          <w:rFonts w:asciiTheme="minorHAnsi" w:hAnsiTheme="minorHAnsi" w:cstheme="minorHAnsi"/>
          <w:sz w:val="20"/>
          <w:lang w:val="en-US"/>
        </w:rPr>
        <w:t>werd</w:t>
      </w:r>
      <w:proofErr w:type="spellEnd"/>
      <w:r w:rsidRPr="009063A3">
        <w:rPr>
          <w:rFonts w:asciiTheme="minorHAnsi" w:hAnsiTheme="minorHAnsi" w:cstheme="minorHAnsi"/>
          <w:sz w:val="20"/>
          <w:lang w:val="en-US"/>
        </w:rPr>
        <w:t xml:space="preserve"> </w:t>
      </w:r>
      <w:proofErr w:type="spellStart"/>
      <w:r w:rsidRPr="009063A3">
        <w:rPr>
          <w:rFonts w:asciiTheme="minorHAnsi" w:hAnsiTheme="minorHAnsi" w:cstheme="minorHAnsi"/>
          <w:sz w:val="20"/>
          <w:lang w:val="en-US"/>
        </w:rPr>
        <w:t>geselecteerd</w:t>
      </w:r>
      <w:proofErr w:type="spellEnd"/>
      <w:r w:rsidRPr="009063A3">
        <w:rPr>
          <w:rFonts w:asciiTheme="minorHAnsi" w:hAnsiTheme="minorHAnsi" w:cstheme="minorHAnsi"/>
          <w:sz w:val="20"/>
          <w:lang w:val="en-US"/>
        </w:rPr>
        <w:t xml:space="preserve">: </w:t>
      </w:r>
      <w:r w:rsidRPr="009063A3">
        <w:rPr>
          <w:rFonts w:asciiTheme="minorHAnsi" w:hAnsiTheme="minorHAnsi" w:cstheme="minorHAnsi"/>
          <w:sz w:val="20"/>
          <w:u w:val="single"/>
          <w:lang w:val="en-US"/>
        </w:rPr>
        <w:t>Hospital Survey on Patient Safety Culture</w:t>
      </w:r>
      <w:r w:rsidRPr="009063A3">
        <w:rPr>
          <w:rFonts w:asciiTheme="minorHAnsi" w:hAnsiTheme="minorHAnsi" w:cstheme="minorHAnsi"/>
          <w:sz w:val="20"/>
          <w:lang w:val="en-US"/>
        </w:rPr>
        <w:t xml:space="preserve"> van het Agency for Healthcare Research and Quality</w:t>
      </w:r>
      <w:hyperlink w:anchor="_ENREF_3" w:tooltip="Agency for Healthcare Research and Quality,  #0" w:history="1">
        <w:r w:rsidR="00782B27" w:rsidRPr="009063A3">
          <w:rPr>
            <w:rFonts w:asciiTheme="minorHAnsi" w:hAnsiTheme="minorHAnsi" w:cstheme="minorHAnsi"/>
            <w:sz w:val="20"/>
            <w:lang w:val="en-US"/>
          </w:rPr>
          <w:fldChar w:fldCharType="begin"/>
        </w:r>
        <w:r w:rsidR="00490CD2" w:rsidRPr="009063A3">
          <w:rPr>
            <w:rFonts w:asciiTheme="minorHAnsi" w:hAnsiTheme="minorHAnsi" w:cstheme="minorHAnsi"/>
            <w:sz w:val="20"/>
            <w:lang w:val="en-US"/>
          </w:rPr>
          <w:instrText xml:space="preserve"> ADDIN EN.CITE &lt;EndNote&gt;&lt;Cite ExcludeYear="1"&gt;&lt;Author&gt;Agency for Healthcare Research and Quality&lt;/Author&gt;&lt;RecNum&gt;26&lt;/RecNum&gt;&lt;DisplayText&gt;&lt;style face="superscript"&gt;3&lt;/style&gt;&lt;/DisplayText&gt;&lt;record&gt;&lt;source-app name="EndNote" version="14.0"&gt;EndNote&lt;/source-app&gt;&lt;rec-number&gt;0&lt;/rec-number&gt;&lt;ref-type name="Web Page"&gt;12&lt;/ref-type&gt;&lt;contributors&gt;&lt;authors&gt;&lt;author&gt;&lt;style face="normal" font="default" size="100%"&gt;Agency for Healthcare Research and Quality,&lt;/style&gt;&lt;/author&gt;&lt;/authors&gt;&lt;/contributors&gt;&lt;titles&gt;&lt;title&gt;&lt;style face="normal" font="default" size="100%"&gt;http://www.ahrq.gov&lt;/style&gt;&lt;/title&gt;&lt;/titles&gt;&lt;dates&gt;&lt;/dates&gt;&lt;urls&gt;&lt;/urls&gt;&lt;/record&gt;&lt;/Cite&gt;&lt;/EndNote&gt;</w:instrText>
        </w:r>
        <w:r w:rsidR="00782B27" w:rsidRPr="009063A3">
          <w:rPr>
            <w:rFonts w:asciiTheme="minorHAnsi" w:hAnsiTheme="minorHAnsi" w:cstheme="minorHAnsi"/>
            <w:sz w:val="20"/>
            <w:lang w:val="en-US"/>
          </w:rPr>
          <w:fldChar w:fldCharType="separate"/>
        </w:r>
        <w:r w:rsidR="00490CD2" w:rsidRPr="009063A3">
          <w:rPr>
            <w:rFonts w:asciiTheme="minorHAnsi" w:hAnsiTheme="minorHAnsi" w:cstheme="minorHAnsi"/>
            <w:noProof/>
            <w:sz w:val="20"/>
            <w:vertAlign w:val="superscript"/>
            <w:lang w:val="en-US"/>
          </w:rPr>
          <w:t>3</w:t>
        </w:r>
        <w:r w:rsidR="00782B27" w:rsidRPr="009063A3">
          <w:rPr>
            <w:rFonts w:asciiTheme="minorHAnsi" w:hAnsiTheme="minorHAnsi" w:cstheme="minorHAnsi"/>
            <w:sz w:val="20"/>
            <w:lang w:val="en-US"/>
          </w:rPr>
          <w:fldChar w:fldCharType="end"/>
        </w:r>
      </w:hyperlink>
      <w:r w:rsidRPr="009063A3">
        <w:rPr>
          <w:rFonts w:asciiTheme="minorHAnsi" w:hAnsiTheme="minorHAnsi" w:cstheme="minorHAnsi"/>
          <w:sz w:val="20"/>
          <w:lang w:val="en-US"/>
        </w:rPr>
        <w:t xml:space="preserve">. </w:t>
      </w:r>
      <w:r w:rsidRPr="009063A3">
        <w:rPr>
          <w:rFonts w:asciiTheme="minorHAnsi" w:hAnsiTheme="minorHAnsi" w:cstheme="minorHAnsi"/>
          <w:sz w:val="20"/>
        </w:rPr>
        <w:t xml:space="preserve">Deze psychometrisch gevalideerde vragenlijst bestaat uit 9 secties die samen 51 vragen omvatten. Deze vragen onderzoeken 2 </w:t>
      </w:r>
      <w:proofErr w:type="spellStart"/>
      <w:r w:rsidRPr="009063A3">
        <w:rPr>
          <w:rFonts w:asciiTheme="minorHAnsi" w:hAnsiTheme="minorHAnsi" w:cstheme="minorHAnsi"/>
          <w:sz w:val="20"/>
        </w:rPr>
        <w:t>outcome</w:t>
      </w:r>
      <w:proofErr w:type="spellEnd"/>
      <w:r w:rsidRPr="009063A3">
        <w:rPr>
          <w:rFonts w:asciiTheme="minorHAnsi" w:hAnsiTheme="minorHAnsi" w:cstheme="minorHAnsi"/>
          <w:sz w:val="20"/>
        </w:rPr>
        <w:t xml:space="preserve"> dimensies en 10 </w:t>
      </w:r>
      <w:r w:rsidR="00A15265" w:rsidRPr="009063A3">
        <w:rPr>
          <w:rFonts w:asciiTheme="minorHAnsi" w:hAnsiTheme="minorHAnsi" w:cstheme="minorHAnsi"/>
          <w:sz w:val="20"/>
        </w:rPr>
        <w:t>veiligheidscultuur</w:t>
      </w:r>
      <w:r w:rsidRPr="009063A3">
        <w:rPr>
          <w:rFonts w:asciiTheme="minorHAnsi" w:hAnsiTheme="minorHAnsi" w:cstheme="minorHAnsi"/>
          <w:sz w:val="20"/>
        </w:rPr>
        <w:t xml:space="preserve"> dimensies:</w:t>
      </w:r>
      <w:r w:rsidRPr="009063A3">
        <w:rPr>
          <w:rFonts w:asciiTheme="minorHAnsi" w:hAnsiTheme="minorHAnsi" w:cstheme="minorHAnsi"/>
          <w:sz w:val="20"/>
        </w:rPr>
        <w:br/>
      </w:r>
    </w:p>
    <w:p w14:paraId="10E2E3D1" w14:textId="77777777" w:rsidR="00A16366" w:rsidRPr="009063A3" w:rsidRDefault="00A16366" w:rsidP="00877FCF">
      <w:pPr>
        <w:pStyle w:val="Plattetekstinspringen"/>
        <w:spacing w:line="360" w:lineRule="auto"/>
        <w:rPr>
          <w:rFonts w:asciiTheme="minorHAnsi" w:hAnsiTheme="minorHAnsi" w:cstheme="minorHAnsi"/>
          <w:sz w:val="20"/>
        </w:rPr>
      </w:pPr>
      <w:r w:rsidRPr="009063A3">
        <w:rPr>
          <w:rFonts w:asciiTheme="minorHAnsi" w:hAnsiTheme="minorHAnsi" w:cstheme="minorHAnsi"/>
          <w:sz w:val="20"/>
        </w:rPr>
        <w:t xml:space="preserve">I. Twee </w:t>
      </w:r>
      <w:proofErr w:type="spellStart"/>
      <w:r w:rsidRPr="009063A3">
        <w:rPr>
          <w:rFonts w:asciiTheme="minorHAnsi" w:hAnsiTheme="minorHAnsi" w:cstheme="minorHAnsi"/>
          <w:sz w:val="20"/>
        </w:rPr>
        <w:t>outcome</w:t>
      </w:r>
      <w:proofErr w:type="spellEnd"/>
      <w:r w:rsidRPr="009063A3">
        <w:rPr>
          <w:rFonts w:asciiTheme="minorHAnsi" w:hAnsiTheme="minorHAnsi" w:cstheme="minorHAnsi"/>
          <w:sz w:val="20"/>
        </w:rPr>
        <w:t xml:space="preserve"> dimensies:</w:t>
      </w:r>
    </w:p>
    <w:p w14:paraId="6B4A907B"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1. Globale perceptie over veiligheid</w:t>
      </w:r>
    </w:p>
    <w:p w14:paraId="2695AA6F"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 xml:space="preserve">2. </w:t>
      </w:r>
      <w:r w:rsidR="00825EE5" w:rsidRPr="009063A3">
        <w:rPr>
          <w:rFonts w:asciiTheme="minorHAnsi" w:hAnsiTheme="minorHAnsi" w:cstheme="minorHAnsi"/>
          <w:bCs/>
          <w:sz w:val="20"/>
        </w:rPr>
        <w:t>Frequentie</w:t>
      </w:r>
      <w:r w:rsidRPr="009063A3">
        <w:rPr>
          <w:rFonts w:asciiTheme="minorHAnsi" w:hAnsiTheme="minorHAnsi" w:cstheme="minorHAnsi"/>
          <w:bCs/>
          <w:sz w:val="20"/>
        </w:rPr>
        <w:t xml:space="preserve"> van “event” rapportering</w:t>
      </w:r>
    </w:p>
    <w:p w14:paraId="56B81F97" w14:textId="77777777" w:rsidR="00A16366" w:rsidRPr="009063A3" w:rsidRDefault="00A16366" w:rsidP="00877FCF">
      <w:pPr>
        <w:pStyle w:val="Plattetekstinspringen"/>
        <w:spacing w:line="360" w:lineRule="auto"/>
        <w:rPr>
          <w:rFonts w:asciiTheme="minorHAnsi" w:hAnsiTheme="minorHAnsi" w:cstheme="minorHAnsi"/>
          <w:sz w:val="20"/>
        </w:rPr>
      </w:pPr>
      <w:r w:rsidRPr="009063A3">
        <w:rPr>
          <w:rFonts w:asciiTheme="minorHAnsi" w:hAnsiTheme="minorHAnsi" w:cstheme="minorHAnsi"/>
          <w:sz w:val="20"/>
        </w:rPr>
        <w:t>II. Tien veiligheidscultuur-dimensies:</w:t>
      </w:r>
    </w:p>
    <w:p w14:paraId="70A0D7B1"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1. Manager/supervisor verwachtingen en acties die patiëntveiligheid bevorderen</w:t>
      </w:r>
    </w:p>
    <w:p w14:paraId="657F9A75"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2. De wijze waarop de organisatie leert en voortdurend tracht te verbeteren;</w:t>
      </w:r>
    </w:p>
    <w:p w14:paraId="6B556FC4"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3. Teamwerk binnen afdelingen</w:t>
      </w:r>
    </w:p>
    <w:p w14:paraId="47AD964F"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4. Openheid naar communicatie</w:t>
      </w:r>
    </w:p>
    <w:p w14:paraId="696C21F3"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5. Feedback en communicatie over veiligheid</w:t>
      </w:r>
    </w:p>
    <w:p w14:paraId="745F4B87"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6. Niet bestraffende respons op fouten</w:t>
      </w:r>
    </w:p>
    <w:p w14:paraId="06E17B99"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lastRenderedPageBreak/>
        <w:t>7. </w:t>
      </w:r>
      <w:proofErr w:type="spellStart"/>
      <w:r w:rsidRPr="009063A3">
        <w:rPr>
          <w:rFonts w:asciiTheme="minorHAnsi" w:hAnsiTheme="minorHAnsi" w:cstheme="minorHAnsi"/>
          <w:bCs/>
          <w:sz w:val="20"/>
        </w:rPr>
        <w:t>Bestaffing</w:t>
      </w:r>
      <w:proofErr w:type="spellEnd"/>
    </w:p>
    <w:p w14:paraId="134F524F"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8. Ziekenhuismanagement ondersteuning voor patiëntveiligheid</w:t>
      </w:r>
    </w:p>
    <w:p w14:paraId="65155D3D"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9. Teamwerk doorheen de ziekenhuisafdelingen</w:t>
      </w:r>
    </w:p>
    <w:p w14:paraId="7FA6E45E" w14:textId="77777777" w:rsidR="00635E45" w:rsidRPr="009063A3" w:rsidRDefault="00A16366">
      <w:pPr>
        <w:pStyle w:val="Plattetekstinspringen"/>
        <w:spacing w:line="360" w:lineRule="auto"/>
        <w:ind w:left="708"/>
        <w:rPr>
          <w:rFonts w:asciiTheme="minorHAnsi" w:hAnsiTheme="minorHAnsi" w:cstheme="minorHAnsi"/>
          <w:bCs/>
          <w:sz w:val="20"/>
        </w:rPr>
      </w:pPr>
      <w:r w:rsidRPr="009063A3">
        <w:rPr>
          <w:rFonts w:asciiTheme="minorHAnsi" w:hAnsiTheme="minorHAnsi" w:cstheme="minorHAnsi"/>
          <w:bCs/>
          <w:sz w:val="20"/>
        </w:rPr>
        <w:t>10. Overdracht en transfer</w:t>
      </w:r>
    </w:p>
    <w:p w14:paraId="4093E9FA" w14:textId="77777777" w:rsidR="00A16366" w:rsidRPr="009063A3" w:rsidRDefault="00A16366">
      <w:pPr>
        <w:pStyle w:val="Plattetekstinspringen"/>
        <w:spacing w:line="360" w:lineRule="auto"/>
        <w:rPr>
          <w:rFonts w:asciiTheme="minorHAnsi" w:hAnsiTheme="minorHAnsi" w:cstheme="minorHAnsi"/>
          <w:sz w:val="20"/>
          <w:lang w:val="nl-NL"/>
        </w:rPr>
      </w:pPr>
    </w:p>
    <w:p w14:paraId="0583F12B" w14:textId="77777777" w:rsidR="00490CD2" w:rsidRPr="009063A3" w:rsidRDefault="00A16366" w:rsidP="003836F7">
      <w:pPr>
        <w:pStyle w:val="Plattetekstinspringen"/>
        <w:spacing w:line="360" w:lineRule="auto"/>
        <w:ind w:left="0"/>
        <w:rPr>
          <w:rFonts w:asciiTheme="minorHAnsi" w:hAnsiTheme="minorHAnsi" w:cstheme="minorHAnsi"/>
          <w:sz w:val="20"/>
        </w:rPr>
      </w:pPr>
      <w:r w:rsidRPr="009063A3">
        <w:rPr>
          <w:rFonts w:asciiTheme="minorHAnsi" w:hAnsiTheme="minorHAnsi" w:cstheme="minorHAnsi"/>
          <w:sz w:val="20"/>
        </w:rPr>
        <w:t xml:space="preserve">Documentatie over de ontwikkeling, het gebruik en de analyse van deze vragenlijst is voldoende ter beschikking </w:t>
      </w:r>
      <w:hyperlink w:anchor="_ENREF_4" w:tooltip="Sorra, 2004 #0" w:history="1">
        <w:r w:rsidR="00782B27" w:rsidRPr="009063A3">
          <w:rPr>
            <w:rFonts w:asciiTheme="minorHAnsi" w:hAnsiTheme="minorHAnsi" w:cstheme="minorHAnsi"/>
            <w:sz w:val="20"/>
          </w:rPr>
          <w:fldChar w:fldCharType="begin"/>
        </w:r>
        <w:r w:rsidR="00490CD2" w:rsidRPr="009063A3">
          <w:rPr>
            <w:rFonts w:asciiTheme="minorHAnsi" w:hAnsiTheme="minorHAnsi" w:cstheme="minorHAnsi"/>
            <w:sz w:val="20"/>
          </w:rPr>
          <w:instrText xml:space="preserve"> ADDIN EN.CITE &lt;EndNote&gt;&lt;Cite&gt;&lt;Author&gt;Sorra&lt;/Author&gt;&lt;Year&gt;2004&lt;/Year&gt;&lt;RecNum&gt;40&lt;/RecNum&gt;&lt;DisplayText&gt;&lt;style face="superscript"&gt;4&lt;/style&gt;&lt;/DisplayText&gt;&lt;record&gt;&lt;source-app name="EndNote" version="14.0"&gt;EndNote&lt;/source-app&gt;&lt;rec-number&gt;0&lt;/rec-number&gt;&lt;ref-type name="Report"&gt;27&lt;/ref-type&gt;&lt;contributors&gt;&lt;authors&gt;&lt;author&gt;&lt;style face="normal" font="default" size="100%"&gt;Sorra, J.&lt;/style&gt;&lt;/author&gt;&lt;author&gt;&lt;style face="normal" font="default" size="100%"&gt;Nieva, V. F.&lt;/style&gt;&lt;/author&gt;&lt;/authors&gt;&lt;/contributors&gt;&lt;titles&gt;&lt;title&gt;&lt;style face="normal" font="default" size="100%"&gt;Hospital Survey on Patient Safety Culture. (Prepared by Westat, under Contract No. 290-96-0004). AHRQ Publication No. 04-0041.&lt;/style&gt;&lt;/title&gt;&lt;/titles&gt;&lt;dates&gt;&lt;year&gt;&lt;style face="normal" font="default" size="100%"&gt;2004&lt;/style&gt;&lt;/year&gt;&lt;/dates&gt;&lt;pub-location&gt;&lt;style face="normal" font="default" size="100%"&gt;Rockville, MD&lt;/style&gt;&lt;/pub-location&gt;&lt;publisher&gt;&lt;style face="normal" font="default" size="100%"&gt;Agency for Healthcare Research and Quality&lt;/style&gt;&lt;/publisher&gt;&lt;urls&gt;&lt;/urls&gt;&lt;/record&gt;&lt;/Cite&gt;&lt;/EndNote&gt;</w:instrText>
        </w:r>
        <w:r w:rsidR="00782B27" w:rsidRPr="009063A3">
          <w:rPr>
            <w:rFonts w:asciiTheme="minorHAnsi" w:hAnsiTheme="minorHAnsi" w:cstheme="minorHAnsi"/>
            <w:sz w:val="20"/>
          </w:rPr>
          <w:fldChar w:fldCharType="separate"/>
        </w:r>
        <w:r w:rsidR="00490CD2" w:rsidRPr="009063A3">
          <w:rPr>
            <w:rFonts w:asciiTheme="minorHAnsi" w:hAnsiTheme="minorHAnsi" w:cstheme="minorHAnsi"/>
            <w:noProof/>
            <w:sz w:val="20"/>
            <w:vertAlign w:val="superscript"/>
          </w:rPr>
          <w:t>4</w:t>
        </w:r>
        <w:r w:rsidR="00782B27" w:rsidRPr="009063A3">
          <w:rPr>
            <w:rFonts w:asciiTheme="minorHAnsi" w:hAnsiTheme="minorHAnsi" w:cstheme="minorHAnsi"/>
            <w:sz w:val="20"/>
          </w:rPr>
          <w:fldChar w:fldCharType="end"/>
        </w:r>
      </w:hyperlink>
      <w:r w:rsidRPr="009063A3">
        <w:rPr>
          <w:rFonts w:asciiTheme="minorHAnsi" w:hAnsiTheme="minorHAnsi" w:cstheme="minorHAnsi"/>
          <w:sz w:val="20"/>
        </w:rPr>
        <w:t xml:space="preserve">. </w:t>
      </w:r>
    </w:p>
    <w:p w14:paraId="31C7ADD4" w14:textId="77777777" w:rsidR="00A16366" w:rsidRPr="009063A3" w:rsidRDefault="00A16366">
      <w:pPr>
        <w:pStyle w:val="Plattetekstinspringen"/>
        <w:spacing w:line="360" w:lineRule="auto"/>
        <w:rPr>
          <w:rFonts w:asciiTheme="minorHAnsi" w:hAnsiTheme="minorHAnsi" w:cstheme="minorHAnsi"/>
          <w:sz w:val="20"/>
        </w:rPr>
      </w:pPr>
    </w:p>
    <w:p w14:paraId="54646220" w14:textId="275BDFAD" w:rsidR="00A16366" w:rsidRPr="009063A3" w:rsidRDefault="00A16366" w:rsidP="003836F7">
      <w:pPr>
        <w:pStyle w:val="Plattetekstinspringen"/>
        <w:spacing w:line="360" w:lineRule="auto"/>
        <w:ind w:left="0"/>
        <w:rPr>
          <w:rFonts w:asciiTheme="minorHAnsi" w:hAnsiTheme="minorHAnsi" w:cstheme="minorHAnsi"/>
          <w:sz w:val="20"/>
        </w:rPr>
      </w:pPr>
      <w:r w:rsidRPr="009063A3">
        <w:rPr>
          <w:rFonts w:asciiTheme="minorHAnsi" w:hAnsiTheme="minorHAnsi" w:cstheme="minorHAnsi"/>
          <w:sz w:val="20"/>
        </w:rPr>
        <w:t>De vragenlijst werd vertaald vanuit de originele Engelstalige vragenlijst en waar nodig aangepast naar de context in België en in het ziekenhuis. Deze vertaling</w:t>
      </w:r>
      <w:r w:rsidR="0054292A" w:rsidRPr="009063A3">
        <w:rPr>
          <w:rFonts w:asciiTheme="minorHAnsi" w:hAnsiTheme="minorHAnsi" w:cstheme="minorHAnsi"/>
          <w:sz w:val="20"/>
        </w:rPr>
        <w:t xml:space="preserve"> </w:t>
      </w:r>
      <w:r w:rsidRPr="009063A3">
        <w:rPr>
          <w:rFonts w:asciiTheme="minorHAnsi" w:hAnsiTheme="minorHAnsi" w:cstheme="minorHAnsi"/>
          <w:sz w:val="20"/>
        </w:rPr>
        <w:t xml:space="preserve">werd gedurende verscheidene sessies door de werkgroep patiëntveiligheid </w:t>
      </w:r>
      <w:r w:rsidR="00350C62" w:rsidRPr="009063A3">
        <w:rPr>
          <w:rFonts w:asciiTheme="minorHAnsi" w:hAnsiTheme="minorHAnsi" w:cstheme="minorHAnsi"/>
          <w:sz w:val="20"/>
        </w:rPr>
        <w:t>van het Ziekenhuis Oost-Limburg</w:t>
      </w:r>
      <w:r w:rsidR="00E615B9" w:rsidRPr="009063A3">
        <w:rPr>
          <w:rFonts w:asciiTheme="minorHAnsi" w:hAnsiTheme="minorHAnsi" w:cstheme="minorHAnsi"/>
          <w:sz w:val="20"/>
        </w:rPr>
        <w:t xml:space="preserve"> </w:t>
      </w:r>
      <w:r w:rsidRPr="009063A3">
        <w:rPr>
          <w:rFonts w:asciiTheme="minorHAnsi" w:hAnsiTheme="minorHAnsi" w:cstheme="minorHAnsi"/>
          <w:sz w:val="20"/>
        </w:rPr>
        <w:t xml:space="preserve">geëvalueerd en aangepast. </w:t>
      </w:r>
      <w:r w:rsidRPr="003836F7">
        <w:rPr>
          <w:rFonts w:asciiTheme="minorHAnsi" w:hAnsiTheme="minorHAnsi" w:cstheme="minorHAnsi"/>
          <w:sz w:val="20"/>
        </w:rPr>
        <w:t>Tenslotte werd de vertaling door een taalkundige nagekeken.</w:t>
      </w:r>
      <w:r w:rsidR="00751160" w:rsidRPr="003836F7">
        <w:rPr>
          <w:rFonts w:asciiTheme="minorHAnsi" w:hAnsiTheme="minorHAnsi" w:cstheme="minorHAnsi"/>
          <w:sz w:val="20"/>
        </w:rPr>
        <w:t xml:space="preserve"> </w:t>
      </w:r>
      <w:r w:rsidR="00A13B8C" w:rsidRPr="003836F7">
        <w:rPr>
          <w:rFonts w:asciiTheme="minorHAnsi" w:hAnsiTheme="minorHAnsi" w:cstheme="minorHAnsi"/>
          <w:sz w:val="20"/>
        </w:rPr>
        <w:t xml:space="preserve">Zowel de Nederlandstalige als de Franstalige versie werden psychometrisch gevalideerd door </w:t>
      </w:r>
      <w:proofErr w:type="spellStart"/>
      <w:r w:rsidR="00A13B8C" w:rsidRPr="003836F7">
        <w:rPr>
          <w:rFonts w:asciiTheme="minorHAnsi" w:hAnsiTheme="minorHAnsi" w:cstheme="minorHAnsi"/>
          <w:sz w:val="20"/>
        </w:rPr>
        <w:t>UHasselt</w:t>
      </w:r>
      <w:proofErr w:type="spellEnd"/>
      <w:r w:rsidR="00A13B8C" w:rsidRPr="003836F7">
        <w:rPr>
          <w:rFonts w:asciiTheme="minorHAnsi" w:hAnsiTheme="minorHAnsi" w:cstheme="minorHAnsi"/>
          <w:sz w:val="20"/>
        </w:rPr>
        <w:t>.</w:t>
      </w:r>
    </w:p>
    <w:p w14:paraId="2A1543BD" w14:textId="77777777" w:rsidR="00A16366" w:rsidRPr="009063A3" w:rsidRDefault="00A16366">
      <w:pPr>
        <w:pStyle w:val="Plattetekstinspringen"/>
        <w:spacing w:line="360" w:lineRule="auto"/>
        <w:rPr>
          <w:rFonts w:asciiTheme="minorHAnsi" w:hAnsiTheme="minorHAnsi" w:cstheme="minorHAnsi"/>
          <w:i/>
          <w:iCs/>
          <w:sz w:val="20"/>
        </w:rPr>
      </w:pPr>
    </w:p>
    <w:p w14:paraId="0CD46289" w14:textId="77777777" w:rsidR="00A16366" w:rsidRDefault="00A16366" w:rsidP="009063A3">
      <w:pPr>
        <w:pStyle w:val="Kop4"/>
        <w:numPr>
          <w:ilvl w:val="1"/>
          <w:numId w:val="20"/>
        </w:numPr>
      </w:pPr>
      <w:r w:rsidRPr="009063A3">
        <w:t>D</w:t>
      </w:r>
      <w:r w:rsidRPr="00825EE5">
        <w:rPr>
          <w:rStyle w:val="Kop3Char"/>
          <w:b/>
        </w:rPr>
        <w:t>oelgro</w:t>
      </w:r>
      <w:r w:rsidRPr="009063A3">
        <w:t>ep</w:t>
      </w:r>
    </w:p>
    <w:p w14:paraId="4AD4D013" w14:textId="77777777" w:rsidR="009063A3" w:rsidRPr="009063A3" w:rsidRDefault="009063A3" w:rsidP="009063A3"/>
    <w:p w14:paraId="613F4C7B" w14:textId="77777777" w:rsidR="00A16366" w:rsidRPr="009063A3" w:rsidRDefault="00A16366" w:rsidP="003836F7">
      <w:pPr>
        <w:pStyle w:val="Plattetekstinspringen"/>
        <w:spacing w:line="360" w:lineRule="auto"/>
        <w:ind w:left="0"/>
        <w:rPr>
          <w:rFonts w:asciiTheme="minorHAnsi" w:hAnsiTheme="minorHAnsi" w:cstheme="minorHAnsi"/>
          <w:sz w:val="20"/>
        </w:rPr>
      </w:pPr>
      <w:r w:rsidRPr="009063A3">
        <w:rPr>
          <w:rFonts w:asciiTheme="minorHAnsi" w:hAnsiTheme="minorHAnsi" w:cstheme="minorHAnsi"/>
          <w:sz w:val="20"/>
        </w:rPr>
        <w:t xml:space="preserve">Alle medewerkers die rechtstreeks of onrechtstreeks verantwoordelijk zijn voor de klinische zorg*, die minstens 6 maanden zijn aangesteld en die in actieve dienst** zijn: </w:t>
      </w:r>
    </w:p>
    <w:p w14:paraId="5465F3E2" w14:textId="77777777" w:rsidR="00A16366" w:rsidRPr="009063A3" w:rsidRDefault="00A16366" w:rsidP="00890D60">
      <w:pPr>
        <w:pStyle w:val="Plattetekstinspringen"/>
        <w:numPr>
          <w:ilvl w:val="2"/>
          <w:numId w:val="1"/>
        </w:numPr>
        <w:tabs>
          <w:tab w:val="clear" w:pos="2340"/>
          <w:tab w:val="num" w:pos="567"/>
        </w:tabs>
        <w:spacing w:line="360" w:lineRule="auto"/>
        <w:ind w:left="360" w:firstLine="0"/>
        <w:rPr>
          <w:rFonts w:asciiTheme="minorHAnsi" w:hAnsiTheme="minorHAnsi" w:cstheme="minorHAnsi"/>
          <w:sz w:val="20"/>
        </w:rPr>
      </w:pPr>
      <w:r w:rsidRPr="009063A3">
        <w:rPr>
          <w:rFonts w:asciiTheme="minorHAnsi" w:hAnsiTheme="minorHAnsi" w:cstheme="minorHAnsi"/>
          <w:sz w:val="20"/>
        </w:rPr>
        <w:t>verpleegkundigen en paramedici</w:t>
      </w:r>
      <w:r w:rsidR="00350C62" w:rsidRPr="009063A3">
        <w:rPr>
          <w:rFonts w:asciiTheme="minorHAnsi" w:hAnsiTheme="minorHAnsi" w:cstheme="minorHAnsi"/>
          <w:sz w:val="20"/>
        </w:rPr>
        <w:t>,</w:t>
      </w:r>
    </w:p>
    <w:p w14:paraId="6649FFD6" w14:textId="77777777" w:rsidR="00A16366" w:rsidRPr="009063A3" w:rsidRDefault="00350C62" w:rsidP="00890D60">
      <w:pPr>
        <w:pStyle w:val="Plattetekstinspringen"/>
        <w:numPr>
          <w:ilvl w:val="2"/>
          <w:numId w:val="1"/>
        </w:numPr>
        <w:tabs>
          <w:tab w:val="clear" w:pos="2340"/>
          <w:tab w:val="num" w:pos="567"/>
        </w:tabs>
        <w:spacing w:line="360" w:lineRule="auto"/>
        <w:ind w:left="360" w:firstLine="0"/>
        <w:rPr>
          <w:rFonts w:asciiTheme="minorHAnsi" w:hAnsiTheme="minorHAnsi" w:cstheme="minorHAnsi"/>
          <w:sz w:val="20"/>
        </w:rPr>
      </w:pPr>
      <w:r w:rsidRPr="009063A3">
        <w:rPr>
          <w:rFonts w:asciiTheme="minorHAnsi" w:hAnsiTheme="minorHAnsi" w:cstheme="minorHAnsi"/>
          <w:sz w:val="20"/>
        </w:rPr>
        <w:t>artsen: alle</w:t>
      </w:r>
      <w:r w:rsidR="00A16366" w:rsidRPr="009063A3">
        <w:rPr>
          <w:rFonts w:asciiTheme="minorHAnsi" w:hAnsiTheme="minorHAnsi" w:cstheme="minorHAnsi"/>
          <w:sz w:val="20"/>
        </w:rPr>
        <w:t xml:space="preserve"> artsen</w:t>
      </w:r>
      <w:r w:rsidRPr="009063A3">
        <w:rPr>
          <w:rFonts w:asciiTheme="minorHAnsi" w:hAnsiTheme="minorHAnsi" w:cstheme="minorHAnsi"/>
          <w:sz w:val="20"/>
        </w:rPr>
        <w:t xml:space="preserve"> en arts-assistenten</w:t>
      </w:r>
      <w:r w:rsidR="00A16366" w:rsidRPr="009063A3">
        <w:rPr>
          <w:rFonts w:asciiTheme="minorHAnsi" w:hAnsiTheme="minorHAnsi" w:cstheme="minorHAnsi"/>
          <w:sz w:val="20"/>
        </w:rPr>
        <w:t xml:space="preserve"> werkzaam in het ziekenhuis</w:t>
      </w:r>
      <w:r w:rsidRPr="009063A3">
        <w:rPr>
          <w:rFonts w:asciiTheme="minorHAnsi" w:hAnsiTheme="minorHAnsi" w:cstheme="minorHAnsi"/>
          <w:sz w:val="20"/>
        </w:rPr>
        <w:t>,</w:t>
      </w:r>
      <w:r w:rsidR="00A16366" w:rsidRPr="009063A3">
        <w:rPr>
          <w:rFonts w:asciiTheme="minorHAnsi" w:hAnsiTheme="minorHAnsi" w:cstheme="minorHAnsi"/>
          <w:sz w:val="20"/>
        </w:rPr>
        <w:t xml:space="preserve"> </w:t>
      </w:r>
    </w:p>
    <w:p w14:paraId="3FE8B3AC" w14:textId="77777777" w:rsidR="00A16366" w:rsidRPr="009063A3" w:rsidRDefault="00A16366" w:rsidP="00890D60">
      <w:pPr>
        <w:pStyle w:val="Plattetekstinspringen"/>
        <w:numPr>
          <w:ilvl w:val="2"/>
          <w:numId w:val="1"/>
        </w:numPr>
        <w:tabs>
          <w:tab w:val="clear" w:pos="2340"/>
          <w:tab w:val="num" w:pos="567"/>
        </w:tabs>
        <w:spacing w:line="360" w:lineRule="auto"/>
        <w:ind w:left="360" w:firstLine="0"/>
        <w:rPr>
          <w:rFonts w:asciiTheme="minorHAnsi" w:hAnsiTheme="minorHAnsi" w:cstheme="minorHAnsi"/>
          <w:sz w:val="20"/>
        </w:rPr>
      </w:pPr>
      <w:r w:rsidRPr="009063A3">
        <w:rPr>
          <w:rFonts w:asciiTheme="minorHAnsi" w:hAnsiTheme="minorHAnsi" w:cstheme="minorHAnsi"/>
          <w:sz w:val="20"/>
        </w:rPr>
        <w:t xml:space="preserve">programmamanagers en zorgcoördinatoren, </w:t>
      </w:r>
    </w:p>
    <w:p w14:paraId="5D419BC8" w14:textId="77777777" w:rsidR="00A16366" w:rsidRPr="009063A3" w:rsidRDefault="00114AE6" w:rsidP="007F126C">
      <w:pPr>
        <w:pStyle w:val="Plattetekstinspringen"/>
        <w:numPr>
          <w:ilvl w:val="2"/>
          <w:numId w:val="1"/>
        </w:numPr>
        <w:tabs>
          <w:tab w:val="clear" w:pos="2340"/>
          <w:tab w:val="num" w:pos="567"/>
        </w:tabs>
        <w:spacing w:after="120" w:line="360" w:lineRule="auto"/>
        <w:ind w:left="357" w:firstLine="0"/>
        <w:rPr>
          <w:rFonts w:asciiTheme="minorHAnsi" w:hAnsiTheme="minorHAnsi" w:cstheme="minorHAnsi"/>
          <w:sz w:val="20"/>
        </w:rPr>
      </w:pPr>
      <w:r w:rsidRPr="009063A3">
        <w:rPr>
          <w:rFonts w:asciiTheme="minorHAnsi" w:hAnsiTheme="minorHAnsi" w:cstheme="minorHAnsi"/>
          <w:sz w:val="20"/>
        </w:rPr>
        <w:t>medewerkers apotheek, labo, technische onderzoekingen en</w:t>
      </w:r>
      <w:r w:rsidR="00A16366" w:rsidRPr="009063A3">
        <w:rPr>
          <w:rFonts w:asciiTheme="minorHAnsi" w:hAnsiTheme="minorHAnsi" w:cstheme="minorHAnsi"/>
          <w:sz w:val="20"/>
        </w:rPr>
        <w:t xml:space="preserve"> intern </w:t>
      </w:r>
      <w:proofErr w:type="spellStart"/>
      <w:r w:rsidR="00A16366" w:rsidRPr="009063A3">
        <w:rPr>
          <w:rFonts w:asciiTheme="minorHAnsi" w:hAnsiTheme="minorHAnsi" w:cstheme="minorHAnsi"/>
          <w:sz w:val="20"/>
        </w:rPr>
        <w:t>patiëntentransport</w:t>
      </w:r>
      <w:proofErr w:type="spellEnd"/>
      <w:r w:rsidR="00350C62" w:rsidRPr="009063A3">
        <w:rPr>
          <w:rFonts w:asciiTheme="minorHAnsi" w:hAnsiTheme="minorHAnsi" w:cstheme="minorHAnsi"/>
          <w:sz w:val="20"/>
        </w:rPr>
        <w:t>.</w:t>
      </w:r>
    </w:p>
    <w:p w14:paraId="390240BE" w14:textId="77777777" w:rsidR="00A16366" w:rsidRPr="009063A3" w:rsidRDefault="00A16366">
      <w:pPr>
        <w:pStyle w:val="Plattetekstinspringen"/>
        <w:spacing w:line="360" w:lineRule="auto"/>
        <w:rPr>
          <w:rFonts w:asciiTheme="minorHAnsi" w:hAnsiTheme="minorHAnsi" w:cstheme="minorHAnsi"/>
          <w:i/>
          <w:sz w:val="20"/>
        </w:rPr>
      </w:pPr>
      <w:r w:rsidRPr="009063A3">
        <w:rPr>
          <w:rFonts w:asciiTheme="minorHAnsi" w:hAnsiTheme="minorHAnsi" w:cstheme="minorHAnsi"/>
          <w:sz w:val="20"/>
        </w:rPr>
        <w:t>*</w:t>
      </w:r>
      <w:r w:rsidRPr="009063A3">
        <w:rPr>
          <w:rFonts w:asciiTheme="minorHAnsi" w:hAnsiTheme="minorHAnsi" w:cstheme="minorHAnsi"/>
          <w:i/>
          <w:sz w:val="20"/>
        </w:rPr>
        <w:t>keuken- en onderhoudspersoneel behoren niet tot de doelgroep</w:t>
      </w:r>
    </w:p>
    <w:p w14:paraId="267A80E2" w14:textId="77777777" w:rsidR="00A16366" w:rsidRPr="009063A3" w:rsidRDefault="00A16366">
      <w:pPr>
        <w:pStyle w:val="Plattetekstinspringen"/>
        <w:spacing w:line="360" w:lineRule="auto"/>
        <w:rPr>
          <w:rFonts w:asciiTheme="minorHAnsi" w:hAnsiTheme="minorHAnsi" w:cstheme="minorHAnsi"/>
          <w:bCs/>
          <w:i/>
          <w:sz w:val="20"/>
        </w:rPr>
      </w:pPr>
      <w:r w:rsidRPr="009063A3">
        <w:rPr>
          <w:rFonts w:asciiTheme="minorHAnsi" w:hAnsiTheme="minorHAnsi" w:cstheme="minorHAnsi"/>
          <w:bCs/>
          <w:sz w:val="20"/>
        </w:rPr>
        <w:t xml:space="preserve">** </w:t>
      </w:r>
      <w:r w:rsidRPr="009063A3">
        <w:rPr>
          <w:rFonts w:asciiTheme="minorHAnsi" w:hAnsiTheme="minorHAnsi" w:cstheme="minorHAnsi"/>
          <w:bCs/>
          <w:i/>
          <w:sz w:val="20"/>
        </w:rPr>
        <w:t>zorgverleners in zwangerschapsverlof of langdurig afwezigen behoren niet tot de doelgroep</w:t>
      </w:r>
    </w:p>
    <w:p w14:paraId="44AF18FF" w14:textId="77777777" w:rsidR="00A16366" w:rsidRPr="009063A3" w:rsidRDefault="00A16366">
      <w:pPr>
        <w:pStyle w:val="Plattetekstinspringen"/>
        <w:spacing w:line="360" w:lineRule="auto"/>
        <w:rPr>
          <w:rFonts w:asciiTheme="minorHAnsi" w:hAnsiTheme="minorHAnsi" w:cstheme="minorHAnsi"/>
          <w:b/>
          <w:bCs/>
          <w:sz w:val="20"/>
        </w:rPr>
      </w:pPr>
    </w:p>
    <w:p w14:paraId="0C5EBFA3" w14:textId="77777777" w:rsidR="009063A3" w:rsidRPr="009063A3" w:rsidRDefault="009063A3" w:rsidP="009063A3">
      <w:pPr>
        <w:pStyle w:val="Lijstalinea"/>
        <w:keepNext/>
        <w:numPr>
          <w:ilvl w:val="0"/>
          <w:numId w:val="21"/>
        </w:numPr>
        <w:tabs>
          <w:tab w:val="left" w:pos="567"/>
          <w:tab w:val="left" w:pos="5104"/>
          <w:tab w:val="left" w:pos="5670"/>
        </w:tabs>
        <w:contextualSpacing w:val="0"/>
        <w:outlineLvl w:val="3"/>
        <w:rPr>
          <w:b/>
          <w:bCs/>
          <w:vanish/>
          <w:sz w:val="20"/>
        </w:rPr>
      </w:pPr>
    </w:p>
    <w:p w14:paraId="29EA9141" w14:textId="77777777" w:rsidR="009063A3" w:rsidRPr="009063A3" w:rsidRDefault="009063A3" w:rsidP="009063A3">
      <w:pPr>
        <w:pStyle w:val="Lijstalinea"/>
        <w:keepNext/>
        <w:numPr>
          <w:ilvl w:val="0"/>
          <w:numId w:val="21"/>
        </w:numPr>
        <w:tabs>
          <w:tab w:val="left" w:pos="567"/>
          <w:tab w:val="left" w:pos="5104"/>
          <w:tab w:val="left" w:pos="5670"/>
        </w:tabs>
        <w:contextualSpacing w:val="0"/>
        <w:outlineLvl w:val="3"/>
        <w:rPr>
          <w:b/>
          <w:bCs/>
          <w:vanish/>
          <w:sz w:val="20"/>
        </w:rPr>
      </w:pPr>
    </w:p>
    <w:p w14:paraId="26D33791" w14:textId="77777777" w:rsidR="009063A3" w:rsidRPr="009063A3" w:rsidRDefault="009063A3" w:rsidP="009063A3">
      <w:pPr>
        <w:pStyle w:val="Lijstalinea"/>
        <w:keepNext/>
        <w:numPr>
          <w:ilvl w:val="0"/>
          <w:numId w:val="21"/>
        </w:numPr>
        <w:tabs>
          <w:tab w:val="left" w:pos="567"/>
          <w:tab w:val="left" w:pos="5104"/>
          <w:tab w:val="left" w:pos="5670"/>
        </w:tabs>
        <w:contextualSpacing w:val="0"/>
        <w:outlineLvl w:val="3"/>
        <w:rPr>
          <w:b/>
          <w:bCs/>
          <w:vanish/>
          <w:sz w:val="20"/>
        </w:rPr>
      </w:pPr>
    </w:p>
    <w:p w14:paraId="10077E0F" w14:textId="77777777" w:rsidR="009063A3" w:rsidRPr="009063A3" w:rsidRDefault="009063A3" w:rsidP="009063A3">
      <w:pPr>
        <w:pStyle w:val="Lijstalinea"/>
        <w:keepNext/>
        <w:numPr>
          <w:ilvl w:val="1"/>
          <w:numId w:val="21"/>
        </w:numPr>
        <w:tabs>
          <w:tab w:val="left" w:pos="567"/>
          <w:tab w:val="left" w:pos="5104"/>
          <w:tab w:val="left" w:pos="5670"/>
        </w:tabs>
        <w:contextualSpacing w:val="0"/>
        <w:outlineLvl w:val="3"/>
        <w:rPr>
          <w:b/>
          <w:bCs/>
          <w:vanish/>
          <w:sz w:val="20"/>
        </w:rPr>
      </w:pPr>
    </w:p>
    <w:p w14:paraId="0A7BCAC3" w14:textId="77777777" w:rsidR="009063A3" w:rsidRPr="009063A3" w:rsidRDefault="009063A3" w:rsidP="009063A3">
      <w:pPr>
        <w:pStyle w:val="Lijstalinea"/>
        <w:keepNext/>
        <w:numPr>
          <w:ilvl w:val="1"/>
          <w:numId w:val="21"/>
        </w:numPr>
        <w:tabs>
          <w:tab w:val="left" w:pos="567"/>
          <w:tab w:val="left" w:pos="5104"/>
          <w:tab w:val="left" w:pos="5670"/>
        </w:tabs>
        <w:contextualSpacing w:val="0"/>
        <w:outlineLvl w:val="3"/>
        <w:rPr>
          <w:b/>
          <w:bCs/>
          <w:vanish/>
          <w:sz w:val="20"/>
        </w:rPr>
      </w:pPr>
    </w:p>
    <w:p w14:paraId="4A1E4EFD" w14:textId="77777777" w:rsidR="009063A3" w:rsidRPr="00825EE5" w:rsidRDefault="00A16366" w:rsidP="00825EE5">
      <w:pPr>
        <w:pStyle w:val="Kop3"/>
      </w:pPr>
      <w:bookmarkStart w:id="4" w:name="_Toc118449421"/>
      <w:r w:rsidRPr="00825EE5">
        <w:t>Distributie en datacollectie</w:t>
      </w:r>
      <w:bookmarkEnd w:id="4"/>
    </w:p>
    <w:p w14:paraId="07C929F0" w14:textId="77777777" w:rsidR="009063A3" w:rsidRPr="009063A3" w:rsidRDefault="009063A3" w:rsidP="009063A3">
      <w:pPr>
        <w:pStyle w:val="Plattetekstinspringen"/>
        <w:spacing w:line="360" w:lineRule="auto"/>
        <w:ind w:left="0"/>
        <w:rPr>
          <w:rFonts w:asciiTheme="minorHAnsi" w:hAnsiTheme="minorHAnsi" w:cstheme="minorHAnsi"/>
          <w:b/>
          <w:i/>
          <w:iCs/>
          <w:sz w:val="20"/>
        </w:rPr>
      </w:pPr>
    </w:p>
    <w:p w14:paraId="1ADC6826" w14:textId="77777777" w:rsidR="00E82CA7" w:rsidRPr="00E82CA7" w:rsidRDefault="00E82CA7" w:rsidP="00E82CA7">
      <w:pPr>
        <w:pStyle w:val="Lijstalinea"/>
        <w:numPr>
          <w:ilvl w:val="0"/>
          <w:numId w:val="23"/>
        </w:numPr>
        <w:spacing w:line="360" w:lineRule="auto"/>
        <w:rPr>
          <w:rFonts w:asciiTheme="minorHAnsi" w:hAnsiTheme="minorHAnsi" w:cstheme="minorHAnsi"/>
          <w:b/>
          <w:i/>
          <w:sz w:val="20"/>
          <w:lang w:val="nl-BE" w:eastAsia="nl-BE"/>
        </w:rPr>
      </w:pPr>
      <w:r w:rsidRPr="00E82CA7">
        <w:rPr>
          <w:rFonts w:asciiTheme="minorHAnsi" w:hAnsiTheme="minorHAnsi" w:cstheme="minorHAnsi"/>
          <w:b/>
          <w:i/>
          <w:sz w:val="20"/>
          <w:lang w:val="nl-BE" w:eastAsia="nl-BE"/>
        </w:rPr>
        <w:t>Gebruik van papieren vragenlijsten</w:t>
      </w:r>
    </w:p>
    <w:p w14:paraId="14944C27" w14:textId="69209A3D" w:rsidR="00490CD2" w:rsidRPr="00E82CA7" w:rsidRDefault="00E82CA7" w:rsidP="003836F7">
      <w:pPr>
        <w:spacing w:line="360" w:lineRule="auto"/>
        <w:rPr>
          <w:rFonts w:asciiTheme="minorHAnsi" w:hAnsiTheme="minorHAnsi" w:cstheme="minorHAnsi"/>
          <w:sz w:val="20"/>
          <w:lang w:val="nl-BE" w:eastAsia="nl-BE"/>
        </w:rPr>
      </w:pPr>
      <w:r w:rsidRPr="00E82CA7">
        <w:rPr>
          <w:rFonts w:asciiTheme="minorHAnsi" w:hAnsiTheme="minorHAnsi" w:cstheme="minorHAnsi"/>
          <w:sz w:val="20"/>
          <w:lang w:val="nl-BE" w:eastAsia="nl-BE"/>
        </w:rPr>
        <w:t xml:space="preserve">Bij een papieren distributie staat het ziekenhuis zelf in voor de verdeling, </w:t>
      </w:r>
      <w:proofErr w:type="spellStart"/>
      <w:r w:rsidRPr="00E82CA7">
        <w:rPr>
          <w:rFonts w:asciiTheme="minorHAnsi" w:hAnsiTheme="minorHAnsi" w:cstheme="minorHAnsi"/>
          <w:sz w:val="20"/>
          <w:lang w:val="nl-BE" w:eastAsia="nl-BE"/>
        </w:rPr>
        <w:t>ophaling</w:t>
      </w:r>
      <w:proofErr w:type="spellEnd"/>
      <w:r w:rsidRPr="00E82CA7">
        <w:rPr>
          <w:rFonts w:asciiTheme="minorHAnsi" w:hAnsiTheme="minorHAnsi" w:cstheme="minorHAnsi"/>
          <w:sz w:val="20"/>
          <w:lang w:val="nl-BE" w:eastAsia="nl-BE"/>
        </w:rPr>
        <w:t xml:space="preserve"> en data invoer.</w:t>
      </w:r>
      <w:r w:rsidR="00490CD2" w:rsidRPr="00E82CA7">
        <w:rPr>
          <w:rFonts w:asciiTheme="minorHAnsi" w:hAnsiTheme="minorHAnsi" w:cstheme="minorHAnsi"/>
          <w:sz w:val="20"/>
          <w:lang w:val="nl-BE" w:eastAsia="nl-BE"/>
        </w:rPr>
        <w:t xml:space="preserve"> Om de</w:t>
      </w:r>
      <w:r w:rsidR="00825EE5" w:rsidRPr="00E82CA7">
        <w:rPr>
          <w:rFonts w:asciiTheme="minorHAnsi" w:hAnsiTheme="minorHAnsi" w:cstheme="minorHAnsi"/>
          <w:sz w:val="20"/>
          <w:lang w:val="nl-BE" w:eastAsia="nl-BE"/>
        </w:rPr>
        <w:t xml:space="preserve"> </w:t>
      </w:r>
      <w:r w:rsidR="00490CD2" w:rsidRPr="00E82CA7">
        <w:rPr>
          <w:rFonts w:asciiTheme="minorHAnsi" w:hAnsiTheme="minorHAnsi" w:cstheme="minorHAnsi"/>
          <w:sz w:val="20"/>
          <w:lang w:val="nl-BE" w:eastAsia="nl-BE"/>
        </w:rPr>
        <w:t>responsgraad te verhogen wordt gebruik gemaakt van herinnerings</w:t>
      </w:r>
      <w:r w:rsidR="00751160">
        <w:rPr>
          <w:rFonts w:asciiTheme="minorHAnsi" w:hAnsiTheme="minorHAnsi" w:cstheme="minorHAnsi"/>
          <w:sz w:val="20"/>
          <w:lang w:val="nl-BE" w:eastAsia="nl-BE"/>
        </w:rPr>
        <w:t>berichte</w:t>
      </w:r>
      <w:r w:rsidR="00490CD2" w:rsidRPr="00E82CA7">
        <w:rPr>
          <w:rFonts w:asciiTheme="minorHAnsi" w:hAnsiTheme="minorHAnsi" w:cstheme="minorHAnsi"/>
          <w:sz w:val="20"/>
          <w:lang w:val="nl-BE" w:eastAsia="nl-BE"/>
        </w:rPr>
        <w:t xml:space="preserve">n. </w:t>
      </w:r>
    </w:p>
    <w:p w14:paraId="183A3F8C" w14:textId="77777777" w:rsidR="00A16366" w:rsidRPr="009063A3" w:rsidRDefault="00A16366" w:rsidP="00114AE6">
      <w:pPr>
        <w:pStyle w:val="Plattetekstinspringen"/>
        <w:spacing w:line="360" w:lineRule="auto"/>
        <w:rPr>
          <w:rFonts w:asciiTheme="minorHAnsi" w:hAnsiTheme="minorHAnsi" w:cstheme="minorHAnsi"/>
          <w:sz w:val="20"/>
          <w:lang w:val="nl-NL"/>
        </w:rPr>
      </w:pPr>
    </w:p>
    <w:p w14:paraId="0DA4AD5D" w14:textId="77777777" w:rsidR="00A16366" w:rsidRPr="009063A3" w:rsidRDefault="00A16366" w:rsidP="00114AE6">
      <w:pPr>
        <w:pStyle w:val="Plattetekstinspringen"/>
        <w:numPr>
          <w:ilvl w:val="0"/>
          <w:numId w:val="10"/>
        </w:numPr>
        <w:tabs>
          <w:tab w:val="num" w:pos="1800"/>
        </w:tabs>
        <w:spacing w:line="360" w:lineRule="auto"/>
        <w:rPr>
          <w:rFonts w:asciiTheme="minorHAnsi" w:hAnsiTheme="minorHAnsi" w:cstheme="minorHAnsi"/>
          <w:sz w:val="20"/>
        </w:rPr>
      </w:pPr>
      <w:r w:rsidRPr="009063A3">
        <w:rPr>
          <w:rFonts w:asciiTheme="minorHAnsi" w:hAnsiTheme="minorHAnsi" w:cstheme="minorHAnsi"/>
          <w:sz w:val="20"/>
        </w:rPr>
        <w:t>Eén week voor de distributie van de vragenlijst worden alle deelnemers schriftelijk op de hoogte gesteld door een brief ondertekend door de directie.</w:t>
      </w:r>
    </w:p>
    <w:p w14:paraId="019B718D" w14:textId="77777777" w:rsidR="00A16366" w:rsidRPr="009063A3" w:rsidRDefault="00A16366" w:rsidP="00114AE6">
      <w:pPr>
        <w:pStyle w:val="Plattetekstinspringen"/>
        <w:numPr>
          <w:ilvl w:val="0"/>
          <w:numId w:val="10"/>
        </w:numPr>
        <w:tabs>
          <w:tab w:val="num" w:pos="1800"/>
        </w:tabs>
        <w:spacing w:line="360" w:lineRule="auto"/>
        <w:rPr>
          <w:rFonts w:asciiTheme="minorHAnsi" w:hAnsiTheme="minorHAnsi" w:cstheme="minorHAnsi"/>
          <w:sz w:val="20"/>
        </w:rPr>
      </w:pPr>
      <w:r w:rsidRPr="009063A3">
        <w:rPr>
          <w:rFonts w:asciiTheme="minorHAnsi" w:hAnsiTheme="minorHAnsi" w:cstheme="minorHAnsi"/>
          <w:sz w:val="20"/>
        </w:rPr>
        <w:t>De vragenlijst wordt aan alle deelnemers toegestuurd, samen met een verklarende brief.</w:t>
      </w:r>
    </w:p>
    <w:p w14:paraId="435FDA81" w14:textId="77777777" w:rsidR="00A16366" w:rsidRPr="003836F7" w:rsidRDefault="00A16366" w:rsidP="00114AE6">
      <w:pPr>
        <w:pStyle w:val="Plattetekstinspringen"/>
        <w:numPr>
          <w:ilvl w:val="0"/>
          <w:numId w:val="10"/>
        </w:numPr>
        <w:tabs>
          <w:tab w:val="num" w:pos="1800"/>
        </w:tabs>
        <w:spacing w:line="360" w:lineRule="auto"/>
        <w:rPr>
          <w:rFonts w:asciiTheme="minorHAnsi" w:hAnsiTheme="minorHAnsi" w:cstheme="minorHAnsi"/>
          <w:sz w:val="20"/>
        </w:rPr>
      </w:pPr>
      <w:r w:rsidRPr="003836F7">
        <w:rPr>
          <w:rFonts w:asciiTheme="minorHAnsi" w:hAnsiTheme="minorHAnsi" w:cstheme="minorHAnsi"/>
          <w:sz w:val="20"/>
        </w:rPr>
        <w:t>Twee weken later wordt aan alle deelnemers een</w:t>
      </w:r>
      <w:r w:rsidR="002768F6" w:rsidRPr="003836F7">
        <w:rPr>
          <w:rFonts w:asciiTheme="minorHAnsi" w:hAnsiTheme="minorHAnsi" w:cstheme="minorHAnsi"/>
          <w:sz w:val="20"/>
        </w:rPr>
        <w:t xml:space="preserve"> brief gestuurd om de respondenten</w:t>
      </w:r>
      <w:r w:rsidRPr="003836F7">
        <w:rPr>
          <w:rFonts w:asciiTheme="minorHAnsi" w:hAnsiTheme="minorHAnsi" w:cstheme="minorHAnsi"/>
          <w:sz w:val="20"/>
        </w:rPr>
        <w:t xml:space="preserve"> te bedanken en waarin tevens ook de non</w:t>
      </w:r>
      <w:r w:rsidR="002768F6" w:rsidRPr="003836F7">
        <w:rPr>
          <w:rFonts w:asciiTheme="minorHAnsi" w:hAnsiTheme="minorHAnsi" w:cstheme="minorHAnsi"/>
          <w:sz w:val="20"/>
        </w:rPr>
        <w:t xml:space="preserve">-respondenten </w:t>
      </w:r>
      <w:r w:rsidRPr="003836F7">
        <w:rPr>
          <w:rFonts w:asciiTheme="minorHAnsi" w:hAnsiTheme="minorHAnsi" w:cstheme="minorHAnsi"/>
          <w:sz w:val="20"/>
        </w:rPr>
        <w:t xml:space="preserve">worden verzocht alsnog te antwoorden. </w:t>
      </w:r>
    </w:p>
    <w:p w14:paraId="0EE33F61" w14:textId="1CCDF838" w:rsidR="00A16366" w:rsidRPr="003836F7" w:rsidRDefault="00A16366" w:rsidP="00114AE6">
      <w:pPr>
        <w:pStyle w:val="Plattetekstinspringen"/>
        <w:numPr>
          <w:ilvl w:val="0"/>
          <w:numId w:val="10"/>
        </w:numPr>
        <w:tabs>
          <w:tab w:val="num" w:pos="1800"/>
        </w:tabs>
        <w:spacing w:line="360" w:lineRule="auto"/>
        <w:rPr>
          <w:rFonts w:asciiTheme="minorHAnsi" w:hAnsiTheme="minorHAnsi" w:cstheme="minorHAnsi"/>
          <w:sz w:val="20"/>
        </w:rPr>
      </w:pPr>
      <w:r w:rsidRPr="003836F7">
        <w:rPr>
          <w:rFonts w:asciiTheme="minorHAnsi" w:hAnsiTheme="minorHAnsi" w:cstheme="minorHAnsi"/>
          <w:sz w:val="20"/>
        </w:rPr>
        <w:t xml:space="preserve">Tenslotte wordt </w:t>
      </w:r>
      <w:r w:rsidR="00751160" w:rsidRPr="003836F7">
        <w:rPr>
          <w:rFonts w:asciiTheme="minorHAnsi" w:hAnsiTheme="minorHAnsi" w:cstheme="minorHAnsi"/>
          <w:sz w:val="20"/>
        </w:rPr>
        <w:t>6</w:t>
      </w:r>
      <w:r w:rsidRPr="003836F7">
        <w:rPr>
          <w:rFonts w:asciiTheme="minorHAnsi" w:hAnsiTheme="minorHAnsi" w:cstheme="minorHAnsi"/>
          <w:sz w:val="20"/>
        </w:rPr>
        <w:t xml:space="preserve"> weken later een laatste reminder</w:t>
      </w:r>
      <w:r w:rsidR="00751160" w:rsidRPr="003836F7">
        <w:rPr>
          <w:rFonts w:asciiTheme="minorHAnsi" w:hAnsiTheme="minorHAnsi" w:cstheme="minorHAnsi"/>
          <w:sz w:val="20"/>
        </w:rPr>
        <w:t>/dankbericht</w:t>
      </w:r>
      <w:r w:rsidRPr="003836F7">
        <w:rPr>
          <w:rFonts w:asciiTheme="minorHAnsi" w:hAnsiTheme="minorHAnsi" w:cstheme="minorHAnsi"/>
          <w:sz w:val="20"/>
        </w:rPr>
        <w:t xml:space="preserve"> </w:t>
      </w:r>
      <w:r w:rsidR="00751160" w:rsidRPr="003836F7">
        <w:rPr>
          <w:rFonts w:asciiTheme="minorHAnsi" w:hAnsiTheme="minorHAnsi" w:cstheme="minorHAnsi"/>
          <w:sz w:val="20"/>
        </w:rPr>
        <w:t>uit</w:t>
      </w:r>
      <w:r w:rsidRPr="003836F7">
        <w:rPr>
          <w:rFonts w:asciiTheme="minorHAnsi" w:hAnsiTheme="minorHAnsi" w:cstheme="minorHAnsi"/>
          <w:sz w:val="20"/>
        </w:rPr>
        <w:t xml:space="preserve"> gestuurd.</w:t>
      </w:r>
    </w:p>
    <w:p w14:paraId="3F0334D8" w14:textId="77777777" w:rsidR="00A16366" w:rsidRPr="009063A3" w:rsidRDefault="00A16366" w:rsidP="00114AE6">
      <w:pPr>
        <w:pStyle w:val="Plattetekstinspringen"/>
        <w:spacing w:line="360" w:lineRule="auto"/>
        <w:rPr>
          <w:rFonts w:asciiTheme="minorHAnsi" w:hAnsiTheme="minorHAnsi" w:cstheme="minorHAnsi"/>
          <w:sz w:val="20"/>
        </w:rPr>
      </w:pPr>
    </w:p>
    <w:tbl>
      <w:tblPr>
        <w:tblW w:w="5000" w:type="pct"/>
        <w:tblLayout w:type="fixed"/>
        <w:tblCellMar>
          <w:left w:w="70" w:type="dxa"/>
          <w:right w:w="70" w:type="dxa"/>
        </w:tblCellMar>
        <w:tblLook w:val="04A0" w:firstRow="1" w:lastRow="0" w:firstColumn="1" w:lastColumn="0" w:noHBand="0" w:noVBand="1"/>
      </w:tblPr>
      <w:tblGrid>
        <w:gridCol w:w="2973"/>
        <w:gridCol w:w="443"/>
        <w:gridCol w:w="443"/>
        <w:gridCol w:w="443"/>
        <w:gridCol w:w="443"/>
        <w:gridCol w:w="443"/>
        <w:gridCol w:w="443"/>
        <w:gridCol w:w="443"/>
        <w:gridCol w:w="442"/>
        <w:gridCol w:w="442"/>
        <w:gridCol w:w="442"/>
        <w:gridCol w:w="442"/>
        <w:gridCol w:w="442"/>
        <w:gridCol w:w="442"/>
        <w:gridCol w:w="442"/>
        <w:gridCol w:w="442"/>
        <w:gridCol w:w="444"/>
      </w:tblGrid>
      <w:tr w:rsidR="00F63A91" w:rsidRPr="00F63A91" w14:paraId="2AADDCFF" w14:textId="77777777" w:rsidTr="00751160">
        <w:trPr>
          <w:cantSplit/>
          <w:trHeight w:val="1844"/>
        </w:trPr>
        <w:tc>
          <w:tcPr>
            <w:tcW w:w="1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90F1CAE" w14:textId="77777777" w:rsidR="00F63A91" w:rsidRPr="00F63A91" w:rsidRDefault="00F63A91" w:rsidP="00F63A91">
            <w:pPr>
              <w:rPr>
                <w:rFonts w:ascii="Calibri" w:hAnsi="Calibri" w:cs="Calibri"/>
                <w:b/>
                <w:color w:val="000000"/>
                <w:szCs w:val="22"/>
                <w:lang w:val="nl-BE" w:eastAsia="nl-BE"/>
              </w:rPr>
            </w:pPr>
            <w:r w:rsidRPr="00F63A91">
              <w:rPr>
                <w:rFonts w:ascii="Calibri" w:hAnsi="Calibri" w:cs="Calibri"/>
                <w:b/>
                <w:color w:val="000000"/>
                <w:szCs w:val="22"/>
                <w:lang w:val="nl-BE" w:eastAsia="nl-BE"/>
              </w:rPr>
              <w:lastRenderedPageBreak/>
              <w:t>Onderdeel</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53CC33B9"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Voorbereiding</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5BE92B6E"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1B33F208"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2</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32D8D2EE"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3</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4320CCE0"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4</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5C60941A"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5</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001E846A"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6</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2DCA7741"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7</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4B4DBA8D"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8</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7FFA9573"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9</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4B446200"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10</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19707258"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11</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09DF535E"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12</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578DF5DE"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13</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7C1E32BE"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14</w:t>
            </w:r>
          </w:p>
        </w:tc>
        <w:tc>
          <w:tcPr>
            <w:tcW w:w="221"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2D8D8ED9"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15</w:t>
            </w:r>
          </w:p>
        </w:tc>
      </w:tr>
      <w:tr w:rsidR="00F63A91" w:rsidRPr="00F63A91" w14:paraId="08A2A9C8"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6B03E505" w14:textId="77777777" w:rsidR="00F63A91" w:rsidRPr="00F63A91" w:rsidRDefault="00F63A91" w:rsidP="00F63A91">
            <w:pPr>
              <w:rPr>
                <w:rFonts w:ascii="Calibri" w:hAnsi="Calibri" w:cs="Calibri"/>
                <w:b/>
                <w:bCs/>
                <w:color w:val="000000"/>
                <w:szCs w:val="22"/>
                <w:lang w:val="nl-BE" w:eastAsia="nl-BE"/>
              </w:rPr>
            </w:pPr>
            <w:r w:rsidRPr="00F63A91">
              <w:rPr>
                <w:rFonts w:ascii="Calibri" w:hAnsi="Calibri" w:cs="Calibri"/>
                <w:b/>
                <w:bCs/>
                <w:color w:val="000000"/>
                <w:szCs w:val="22"/>
                <w:lang w:val="nl-BE" w:eastAsia="nl-BE"/>
              </w:rPr>
              <w:t>Planning</w:t>
            </w:r>
          </w:p>
        </w:tc>
        <w:tc>
          <w:tcPr>
            <w:tcW w:w="220" w:type="pct"/>
            <w:tcBorders>
              <w:top w:val="nil"/>
              <w:left w:val="nil"/>
              <w:bottom w:val="single" w:sz="4" w:space="0" w:color="auto"/>
              <w:right w:val="single" w:sz="4" w:space="0" w:color="auto"/>
            </w:tcBorders>
            <w:shd w:val="clear" w:color="auto" w:fill="auto"/>
            <w:noWrap/>
            <w:vAlign w:val="bottom"/>
            <w:hideMark/>
          </w:tcPr>
          <w:p w14:paraId="0F75EE7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A4A62F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2C34A6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9099BB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0A6CC6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9FDB72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5695F7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680267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D50224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63F09F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B6DB68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B00073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B21052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CD0341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A6A23C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54EC4F1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1661B11B"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6358064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Interne afstemming en akkoord</w:t>
            </w:r>
          </w:p>
        </w:tc>
        <w:tc>
          <w:tcPr>
            <w:tcW w:w="220" w:type="pct"/>
            <w:tcBorders>
              <w:top w:val="nil"/>
              <w:left w:val="nil"/>
              <w:bottom w:val="single" w:sz="4" w:space="0" w:color="auto"/>
              <w:right w:val="single" w:sz="4" w:space="0" w:color="auto"/>
            </w:tcBorders>
            <w:shd w:val="clear" w:color="000000" w:fill="C6E0B4"/>
            <w:noWrap/>
            <w:vAlign w:val="bottom"/>
            <w:hideMark/>
          </w:tcPr>
          <w:p w14:paraId="42F549C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71C206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D14B3D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E44FCF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7A8E43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5473DE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91EF52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3AEB28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003C01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AECB3B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5B6E49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46B894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C7D891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701D2B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BFE4EF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3627227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4C2C2BFB"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3CD4210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Vastleggen distributiesysteem</w:t>
            </w:r>
          </w:p>
        </w:tc>
        <w:tc>
          <w:tcPr>
            <w:tcW w:w="220" w:type="pct"/>
            <w:tcBorders>
              <w:top w:val="nil"/>
              <w:left w:val="nil"/>
              <w:bottom w:val="single" w:sz="4" w:space="0" w:color="auto"/>
              <w:right w:val="single" w:sz="4" w:space="0" w:color="auto"/>
            </w:tcBorders>
            <w:shd w:val="clear" w:color="000000" w:fill="C6E0B4"/>
            <w:noWrap/>
            <w:vAlign w:val="bottom"/>
            <w:hideMark/>
          </w:tcPr>
          <w:p w14:paraId="31045A5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F0BAAE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DA8493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C0CBE8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FF555A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1E4762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495D21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2A9BC5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4AAEC0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C2CEE7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2C5B1C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542426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9FAA08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EEDCBA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3AA0F9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7E24285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4751890D"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55A013A0" w14:textId="77777777" w:rsidR="00F63A91" w:rsidRPr="00F63A91" w:rsidRDefault="00F63A91" w:rsidP="00F63A91">
            <w:pPr>
              <w:rPr>
                <w:rFonts w:ascii="Calibri" w:hAnsi="Calibri" w:cs="Calibri"/>
                <w:b/>
                <w:bCs/>
                <w:color w:val="000000"/>
                <w:szCs w:val="22"/>
                <w:lang w:val="nl-BE" w:eastAsia="nl-BE"/>
              </w:rPr>
            </w:pPr>
            <w:proofErr w:type="gramStart"/>
            <w:r w:rsidRPr="00F63A91">
              <w:rPr>
                <w:rFonts w:ascii="Calibri" w:hAnsi="Calibri" w:cs="Calibri"/>
                <w:b/>
                <w:bCs/>
                <w:color w:val="000000"/>
                <w:szCs w:val="22"/>
                <w:lang w:val="nl-BE" w:eastAsia="nl-BE"/>
              </w:rPr>
              <w:t>Data collectie</w:t>
            </w:r>
            <w:proofErr w:type="gramEnd"/>
          </w:p>
        </w:tc>
        <w:tc>
          <w:tcPr>
            <w:tcW w:w="220" w:type="pct"/>
            <w:tcBorders>
              <w:top w:val="nil"/>
              <w:left w:val="nil"/>
              <w:bottom w:val="single" w:sz="4" w:space="0" w:color="auto"/>
              <w:right w:val="single" w:sz="4" w:space="0" w:color="auto"/>
            </w:tcBorders>
            <w:shd w:val="clear" w:color="auto" w:fill="auto"/>
            <w:noWrap/>
            <w:vAlign w:val="bottom"/>
            <w:hideMark/>
          </w:tcPr>
          <w:p w14:paraId="791DB9F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475091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8EA534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08AA7A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24ECD7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42C5A2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48BEF9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773A19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A0BE67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5963D2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FB5B32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8A7984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08A520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578EB9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AF404E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6E6C2EE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5BBC09DA"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1E0385E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Sturen brief directie</w:t>
            </w:r>
          </w:p>
        </w:tc>
        <w:tc>
          <w:tcPr>
            <w:tcW w:w="220" w:type="pct"/>
            <w:tcBorders>
              <w:top w:val="nil"/>
              <w:left w:val="nil"/>
              <w:bottom w:val="single" w:sz="4" w:space="0" w:color="auto"/>
              <w:right w:val="single" w:sz="4" w:space="0" w:color="auto"/>
            </w:tcBorders>
            <w:shd w:val="clear" w:color="auto" w:fill="auto"/>
            <w:noWrap/>
            <w:vAlign w:val="bottom"/>
            <w:hideMark/>
          </w:tcPr>
          <w:p w14:paraId="0833A72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40A09FF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D26B3C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0CBD7B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71EB1F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F9F071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2DFA39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89453E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D64135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34700E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5FB0B1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AE460E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666033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297110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875198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4F611DA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67D238D7"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57D2DD2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Sturen eerste vragenlijst</w:t>
            </w:r>
          </w:p>
        </w:tc>
        <w:tc>
          <w:tcPr>
            <w:tcW w:w="220" w:type="pct"/>
            <w:tcBorders>
              <w:top w:val="nil"/>
              <w:left w:val="nil"/>
              <w:bottom w:val="single" w:sz="4" w:space="0" w:color="auto"/>
              <w:right w:val="single" w:sz="4" w:space="0" w:color="auto"/>
            </w:tcBorders>
            <w:shd w:val="clear" w:color="auto" w:fill="auto"/>
            <w:noWrap/>
            <w:vAlign w:val="bottom"/>
            <w:hideMark/>
          </w:tcPr>
          <w:p w14:paraId="4F7A8BF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B584D1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591197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A8B662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0DA40A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FEE3A4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13D9A5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355F2F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355AF0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928E1E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06F61D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C0A3A5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F6E153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D31D75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C1F337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4407519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5F8EC612"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06DB7D4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xml:space="preserve">Opvolgen </w:t>
            </w:r>
            <w:proofErr w:type="spellStart"/>
            <w:r w:rsidRPr="00F63A91">
              <w:rPr>
                <w:rFonts w:ascii="Calibri" w:hAnsi="Calibri" w:cs="Calibri"/>
                <w:color w:val="000000"/>
                <w:szCs w:val="22"/>
                <w:lang w:val="nl-BE" w:eastAsia="nl-BE"/>
              </w:rPr>
              <w:t>responders</w:t>
            </w:r>
            <w:proofErr w:type="spellEnd"/>
          </w:p>
        </w:tc>
        <w:tc>
          <w:tcPr>
            <w:tcW w:w="220" w:type="pct"/>
            <w:tcBorders>
              <w:top w:val="nil"/>
              <w:left w:val="nil"/>
              <w:bottom w:val="single" w:sz="4" w:space="0" w:color="auto"/>
              <w:right w:val="single" w:sz="4" w:space="0" w:color="auto"/>
            </w:tcBorders>
            <w:shd w:val="clear" w:color="auto" w:fill="auto"/>
            <w:noWrap/>
            <w:vAlign w:val="bottom"/>
            <w:hideMark/>
          </w:tcPr>
          <w:p w14:paraId="2D61D93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DD71DA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09A31A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166F387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43D62FE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0AF8A8B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006DD26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102E2D7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5692D27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59A2342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3EB8A95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4D46612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2008EAA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11E12C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9C44D6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0AD9C60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132359C3"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03517DF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Data-invoer</w:t>
            </w:r>
          </w:p>
        </w:tc>
        <w:tc>
          <w:tcPr>
            <w:tcW w:w="220" w:type="pct"/>
            <w:tcBorders>
              <w:top w:val="nil"/>
              <w:left w:val="nil"/>
              <w:bottom w:val="single" w:sz="4" w:space="0" w:color="auto"/>
              <w:right w:val="single" w:sz="4" w:space="0" w:color="auto"/>
            </w:tcBorders>
            <w:shd w:val="clear" w:color="auto" w:fill="auto"/>
            <w:noWrap/>
            <w:vAlign w:val="bottom"/>
            <w:hideMark/>
          </w:tcPr>
          <w:p w14:paraId="685AA6B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8BA1AC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6A2883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45118F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6637E49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094A6B6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0707E8E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557E912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393579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6940E3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28F1AC5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5A6D828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3634AD9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DF33C3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759C7B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6A4FD17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240C6C73"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4E3742AA"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Sturen reminder/dank</w:t>
            </w:r>
          </w:p>
        </w:tc>
        <w:tc>
          <w:tcPr>
            <w:tcW w:w="220" w:type="pct"/>
            <w:tcBorders>
              <w:top w:val="nil"/>
              <w:left w:val="nil"/>
              <w:bottom w:val="single" w:sz="4" w:space="0" w:color="auto"/>
              <w:right w:val="single" w:sz="4" w:space="0" w:color="auto"/>
            </w:tcBorders>
            <w:shd w:val="clear" w:color="auto" w:fill="auto"/>
            <w:noWrap/>
            <w:vAlign w:val="bottom"/>
            <w:hideMark/>
          </w:tcPr>
          <w:p w14:paraId="39054FC5"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BD21482"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5696DD4"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8A75D79"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67B99D4F"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6D4BBEF"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A3AB0AB"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89858B9"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790B1CA"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5013A2B"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B216EC5"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CA34BA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F9A994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8F69DB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80E6C4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1C5C82A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0F167573"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2C9B6EF3" w14:textId="51B734DF"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Sturen tweede reminder</w:t>
            </w:r>
            <w:r w:rsidR="00751160" w:rsidRPr="003836F7">
              <w:rPr>
                <w:rFonts w:ascii="Calibri" w:hAnsi="Calibri" w:cs="Calibri"/>
                <w:color w:val="000000"/>
                <w:szCs w:val="22"/>
                <w:lang w:val="nl-BE" w:eastAsia="nl-BE"/>
              </w:rPr>
              <w:t>/dank</w:t>
            </w:r>
          </w:p>
        </w:tc>
        <w:tc>
          <w:tcPr>
            <w:tcW w:w="220" w:type="pct"/>
            <w:tcBorders>
              <w:top w:val="nil"/>
              <w:left w:val="nil"/>
              <w:bottom w:val="single" w:sz="4" w:space="0" w:color="auto"/>
              <w:right w:val="single" w:sz="4" w:space="0" w:color="auto"/>
            </w:tcBorders>
            <w:shd w:val="clear" w:color="auto" w:fill="auto"/>
            <w:noWrap/>
            <w:vAlign w:val="bottom"/>
            <w:hideMark/>
          </w:tcPr>
          <w:p w14:paraId="61FC37B8"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3F266B6"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55B17EE"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2B1C7B3"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946E761"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0276DC5"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3AB103B"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49A9654"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985E7C3"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118F61D"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05A67AF3" w14:textId="77777777" w:rsidR="00F63A91" w:rsidRPr="003836F7" w:rsidRDefault="00F63A91" w:rsidP="00F63A91">
            <w:pPr>
              <w:rPr>
                <w:rFonts w:ascii="Calibri" w:hAnsi="Calibri" w:cs="Calibri"/>
                <w:color w:val="000000"/>
                <w:szCs w:val="22"/>
                <w:lang w:val="nl-BE" w:eastAsia="nl-BE"/>
              </w:rPr>
            </w:pPr>
            <w:r w:rsidRPr="003836F7">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EC7698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3287B8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317737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5B6318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09975EA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2416AA21"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6BA47545" w14:textId="77777777" w:rsidR="00F63A91" w:rsidRPr="00F63A91" w:rsidRDefault="00F63A91" w:rsidP="00F63A91">
            <w:pPr>
              <w:rPr>
                <w:rFonts w:ascii="Calibri" w:hAnsi="Calibri" w:cs="Calibri"/>
                <w:b/>
                <w:bCs/>
                <w:color w:val="000000"/>
                <w:szCs w:val="22"/>
                <w:lang w:val="nl-BE" w:eastAsia="nl-BE"/>
              </w:rPr>
            </w:pPr>
            <w:proofErr w:type="gramStart"/>
            <w:r w:rsidRPr="00F63A91">
              <w:rPr>
                <w:rFonts w:ascii="Calibri" w:hAnsi="Calibri" w:cs="Calibri"/>
                <w:b/>
                <w:bCs/>
                <w:color w:val="000000"/>
                <w:szCs w:val="22"/>
                <w:lang w:val="nl-BE" w:eastAsia="nl-BE"/>
              </w:rPr>
              <w:t>Data verwerking</w:t>
            </w:r>
            <w:proofErr w:type="gramEnd"/>
          </w:p>
        </w:tc>
        <w:tc>
          <w:tcPr>
            <w:tcW w:w="220" w:type="pct"/>
            <w:tcBorders>
              <w:top w:val="nil"/>
              <w:left w:val="nil"/>
              <w:bottom w:val="single" w:sz="4" w:space="0" w:color="auto"/>
              <w:right w:val="single" w:sz="4" w:space="0" w:color="auto"/>
            </w:tcBorders>
            <w:shd w:val="clear" w:color="auto" w:fill="auto"/>
            <w:noWrap/>
            <w:vAlign w:val="bottom"/>
            <w:hideMark/>
          </w:tcPr>
          <w:p w14:paraId="1F33D69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2BD63A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6A5125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5BCE26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A45701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4EAF05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411F67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02A19E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A30ED3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20839B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09AA47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7A4C05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67402F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BA3193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B0A6E0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7A2CCF3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12364A33"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14898789" w14:textId="77777777" w:rsidR="00F63A91" w:rsidRPr="00F63A91" w:rsidRDefault="00F63A91" w:rsidP="00F63A91">
            <w:pPr>
              <w:rPr>
                <w:rFonts w:ascii="Calibri" w:hAnsi="Calibri" w:cs="Calibri"/>
                <w:color w:val="000000"/>
                <w:szCs w:val="22"/>
                <w:lang w:val="nl-BE" w:eastAsia="nl-BE"/>
              </w:rPr>
            </w:pPr>
            <w:proofErr w:type="gramStart"/>
            <w:r w:rsidRPr="00F63A91">
              <w:rPr>
                <w:rFonts w:ascii="Calibri" w:hAnsi="Calibri" w:cs="Calibri"/>
                <w:color w:val="000000"/>
                <w:szCs w:val="22"/>
                <w:lang w:val="nl-BE" w:eastAsia="nl-BE"/>
              </w:rPr>
              <w:t>Data analyse</w:t>
            </w:r>
            <w:proofErr w:type="gramEnd"/>
          </w:p>
        </w:tc>
        <w:tc>
          <w:tcPr>
            <w:tcW w:w="220" w:type="pct"/>
            <w:tcBorders>
              <w:top w:val="nil"/>
              <w:left w:val="nil"/>
              <w:bottom w:val="single" w:sz="4" w:space="0" w:color="auto"/>
              <w:right w:val="single" w:sz="4" w:space="0" w:color="auto"/>
            </w:tcBorders>
            <w:shd w:val="clear" w:color="auto" w:fill="auto"/>
            <w:noWrap/>
            <w:vAlign w:val="bottom"/>
            <w:hideMark/>
          </w:tcPr>
          <w:p w14:paraId="7B215A8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99BAD8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45C4FC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46D99A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BAC680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01F652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F7955A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CD6B2A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3901D6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AC52B3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917062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35358E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F86C79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0A31F9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3CFF4E3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000000" w:fill="C6E0B4"/>
            <w:noWrap/>
            <w:vAlign w:val="bottom"/>
            <w:hideMark/>
          </w:tcPr>
          <w:p w14:paraId="2967E7D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45BD45C7" w14:textId="77777777" w:rsidTr="00751160">
        <w:trPr>
          <w:trHeight w:val="288"/>
        </w:trPr>
        <w:tc>
          <w:tcPr>
            <w:tcW w:w="1477" w:type="pct"/>
            <w:tcBorders>
              <w:top w:val="nil"/>
              <w:left w:val="single" w:sz="4" w:space="0" w:color="auto"/>
              <w:bottom w:val="single" w:sz="4" w:space="0" w:color="auto"/>
              <w:right w:val="single" w:sz="4" w:space="0" w:color="auto"/>
            </w:tcBorders>
            <w:shd w:val="clear" w:color="auto" w:fill="auto"/>
            <w:noWrap/>
            <w:vAlign w:val="bottom"/>
            <w:hideMark/>
          </w:tcPr>
          <w:p w14:paraId="47C93C4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Opstellen rapport</w:t>
            </w:r>
          </w:p>
        </w:tc>
        <w:tc>
          <w:tcPr>
            <w:tcW w:w="220" w:type="pct"/>
            <w:tcBorders>
              <w:top w:val="nil"/>
              <w:left w:val="nil"/>
              <w:bottom w:val="single" w:sz="4" w:space="0" w:color="auto"/>
              <w:right w:val="single" w:sz="4" w:space="0" w:color="auto"/>
            </w:tcBorders>
            <w:shd w:val="clear" w:color="auto" w:fill="auto"/>
            <w:noWrap/>
            <w:vAlign w:val="bottom"/>
            <w:hideMark/>
          </w:tcPr>
          <w:p w14:paraId="0E19462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AA53D6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0308BB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16C4DB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2EEFAD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51ADAC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247229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E06B3B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229BB3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600F6B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E0699D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E4967A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11A970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6421098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6277C1B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000000" w:fill="C6E0B4"/>
            <w:noWrap/>
            <w:vAlign w:val="bottom"/>
            <w:hideMark/>
          </w:tcPr>
          <w:p w14:paraId="2750118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bl>
    <w:p w14:paraId="092AC60D" w14:textId="77777777" w:rsidR="00A16366" w:rsidRDefault="00A16366">
      <w:pPr>
        <w:pStyle w:val="Plattetekstinspringen"/>
        <w:spacing w:line="360" w:lineRule="auto"/>
        <w:jc w:val="center"/>
        <w:rPr>
          <w:rFonts w:asciiTheme="minorHAnsi" w:hAnsiTheme="minorHAnsi" w:cstheme="minorHAnsi"/>
          <w:sz w:val="20"/>
        </w:rPr>
      </w:pPr>
      <w:r w:rsidRPr="009063A3">
        <w:rPr>
          <w:rFonts w:asciiTheme="minorHAnsi" w:hAnsiTheme="minorHAnsi" w:cstheme="minorHAnsi"/>
          <w:sz w:val="20"/>
        </w:rPr>
        <w:t>Tijdsplanning</w:t>
      </w:r>
      <w:r w:rsidR="00F63A91">
        <w:rPr>
          <w:rFonts w:asciiTheme="minorHAnsi" w:hAnsiTheme="minorHAnsi" w:cstheme="minorHAnsi"/>
          <w:sz w:val="20"/>
        </w:rPr>
        <w:t xml:space="preserve"> papieren distributie</w:t>
      </w:r>
    </w:p>
    <w:p w14:paraId="48FCA3A2" w14:textId="77777777" w:rsidR="00F63A91" w:rsidRPr="009063A3" w:rsidRDefault="00F63A91">
      <w:pPr>
        <w:pStyle w:val="Plattetekstinspringen"/>
        <w:spacing w:line="360" w:lineRule="auto"/>
        <w:jc w:val="center"/>
        <w:rPr>
          <w:rFonts w:asciiTheme="minorHAnsi" w:hAnsiTheme="minorHAnsi" w:cstheme="minorHAnsi"/>
          <w:sz w:val="20"/>
        </w:rPr>
      </w:pPr>
    </w:p>
    <w:p w14:paraId="1F1E5F8F" w14:textId="77777777" w:rsidR="00A16366" w:rsidRPr="00E82CA7" w:rsidRDefault="00E82CA7" w:rsidP="00E82CA7">
      <w:pPr>
        <w:pStyle w:val="Plattetekstinspringen"/>
        <w:numPr>
          <w:ilvl w:val="0"/>
          <w:numId w:val="23"/>
        </w:numPr>
        <w:spacing w:line="360" w:lineRule="auto"/>
        <w:rPr>
          <w:rFonts w:asciiTheme="minorHAnsi" w:hAnsiTheme="minorHAnsi" w:cstheme="minorHAnsi"/>
          <w:b/>
          <w:i/>
          <w:iCs/>
          <w:sz w:val="20"/>
        </w:rPr>
      </w:pPr>
      <w:r w:rsidRPr="00E82CA7">
        <w:rPr>
          <w:rFonts w:asciiTheme="minorHAnsi" w:hAnsiTheme="minorHAnsi" w:cstheme="minorHAnsi"/>
          <w:b/>
          <w:i/>
          <w:iCs/>
          <w:sz w:val="20"/>
        </w:rPr>
        <w:t>Elektronische verspreiding van de vragenlijsten</w:t>
      </w:r>
    </w:p>
    <w:p w14:paraId="6B44C564" w14:textId="1FA42262" w:rsidR="00E82CA7" w:rsidRPr="00E82CA7" w:rsidRDefault="00E82CA7" w:rsidP="00E82CA7">
      <w:pPr>
        <w:pStyle w:val="Plattetekstinspringen"/>
        <w:spacing w:line="360" w:lineRule="auto"/>
        <w:ind w:left="0"/>
        <w:rPr>
          <w:rFonts w:asciiTheme="minorHAnsi" w:hAnsiTheme="minorHAnsi" w:cstheme="minorHAnsi"/>
          <w:iCs/>
          <w:sz w:val="20"/>
        </w:rPr>
      </w:pPr>
      <w:r>
        <w:rPr>
          <w:rFonts w:asciiTheme="minorHAnsi" w:hAnsiTheme="minorHAnsi" w:cstheme="minorHAnsi"/>
          <w:iCs/>
          <w:sz w:val="20"/>
        </w:rPr>
        <w:t>Bij een elektronische verdeling, krijgt elk ziekenhuis een URL</w:t>
      </w:r>
      <w:r w:rsidR="00D7421E">
        <w:rPr>
          <w:rFonts w:asciiTheme="minorHAnsi" w:hAnsiTheme="minorHAnsi" w:cstheme="minorHAnsi"/>
          <w:iCs/>
          <w:sz w:val="20"/>
        </w:rPr>
        <w:t xml:space="preserve"> en/of </w:t>
      </w:r>
      <w:proofErr w:type="gramStart"/>
      <w:r w:rsidR="00D7421E">
        <w:rPr>
          <w:rFonts w:asciiTheme="minorHAnsi" w:hAnsiTheme="minorHAnsi" w:cstheme="minorHAnsi"/>
          <w:iCs/>
          <w:sz w:val="20"/>
        </w:rPr>
        <w:t>QR code</w:t>
      </w:r>
      <w:proofErr w:type="gramEnd"/>
      <w:r>
        <w:rPr>
          <w:rFonts w:asciiTheme="minorHAnsi" w:hAnsiTheme="minorHAnsi" w:cstheme="minorHAnsi"/>
          <w:iCs/>
          <w:sz w:val="20"/>
        </w:rPr>
        <w:t xml:space="preserve"> doorgestuurd die leidt naar de veiligheidscultuurmeting in de tool </w:t>
      </w:r>
      <w:proofErr w:type="spellStart"/>
      <w:r w:rsidRPr="003836F7">
        <w:rPr>
          <w:rFonts w:asciiTheme="minorHAnsi" w:hAnsiTheme="minorHAnsi" w:cstheme="minorHAnsi"/>
          <w:iCs/>
          <w:sz w:val="20"/>
        </w:rPr>
        <w:t>qualtrics</w:t>
      </w:r>
      <w:proofErr w:type="spellEnd"/>
      <w:r w:rsidR="00C0660A" w:rsidRPr="003836F7">
        <w:rPr>
          <w:rFonts w:asciiTheme="minorHAnsi" w:hAnsiTheme="minorHAnsi" w:cstheme="minorHAnsi"/>
          <w:iCs/>
          <w:sz w:val="20"/>
        </w:rPr>
        <w:t xml:space="preserve"> (aanvraag via</w:t>
      </w:r>
      <w:r w:rsidR="00C0660A">
        <w:rPr>
          <w:rFonts w:asciiTheme="minorHAnsi" w:hAnsiTheme="minorHAnsi" w:cstheme="minorHAnsi"/>
          <w:i/>
          <w:iCs/>
          <w:sz w:val="20"/>
        </w:rPr>
        <w:t xml:space="preserve"> </w:t>
      </w:r>
      <w:hyperlink r:id="rId12" w:history="1">
        <w:r w:rsidR="00C0660A" w:rsidRPr="00EE1356">
          <w:rPr>
            <w:rStyle w:val="Hyperlink"/>
            <w:rFonts w:asciiTheme="minorHAnsi" w:hAnsiTheme="minorHAnsi" w:cstheme="minorHAnsi"/>
            <w:i/>
            <w:iCs/>
            <w:sz w:val="20"/>
          </w:rPr>
          <w:t>ward.schrooten@uhasselt.be</w:t>
        </w:r>
      </w:hyperlink>
      <w:r w:rsidR="00C0660A">
        <w:rPr>
          <w:rFonts w:asciiTheme="minorHAnsi" w:hAnsiTheme="minorHAnsi" w:cstheme="minorHAnsi"/>
          <w:i/>
          <w:iCs/>
          <w:sz w:val="20"/>
        </w:rPr>
        <w:t xml:space="preserve"> </w:t>
      </w:r>
      <w:r w:rsidR="00C0660A" w:rsidRPr="003836F7">
        <w:rPr>
          <w:rFonts w:asciiTheme="minorHAnsi" w:hAnsiTheme="minorHAnsi" w:cstheme="minorHAnsi"/>
          <w:iCs/>
          <w:sz w:val="20"/>
        </w:rPr>
        <w:t>en/of</w:t>
      </w:r>
      <w:r w:rsidR="00C0660A">
        <w:rPr>
          <w:rFonts w:asciiTheme="minorHAnsi" w:hAnsiTheme="minorHAnsi" w:cstheme="minorHAnsi"/>
          <w:i/>
          <w:iCs/>
          <w:sz w:val="20"/>
        </w:rPr>
        <w:t xml:space="preserve"> </w:t>
      </w:r>
      <w:hyperlink r:id="rId13" w:history="1">
        <w:r w:rsidR="00C0660A" w:rsidRPr="00EE1356">
          <w:rPr>
            <w:rStyle w:val="Hyperlink"/>
            <w:rFonts w:asciiTheme="minorHAnsi" w:hAnsiTheme="minorHAnsi" w:cstheme="minorHAnsi"/>
            <w:i/>
            <w:iCs/>
            <w:sz w:val="20"/>
          </w:rPr>
          <w:t>marlies.claesen@uhasselt.be</w:t>
        </w:r>
      </w:hyperlink>
      <w:r w:rsidR="00C0660A" w:rsidRPr="003836F7">
        <w:rPr>
          <w:rFonts w:asciiTheme="minorHAnsi" w:hAnsiTheme="minorHAnsi" w:cstheme="minorHAnsi"/>
          <w:iCs/>
          <w:sz w:val="20"/>
        </w:rPr>
        <w:t>)</w:t>
      </w:r>
      <w:r>
        <w:rPr>
          <w:rFonts w:asciiTheme="minorHAnsi" w:hAnsiTheme="minorHAnsi" w:cstheme="minorHAnsi"/>
          <w:iCs/>
          <w:sz w:val="20"/>
        </w:rPr>
        <w:t>. De URL is specifiek aangemaakt per ziekenhuis, en mag enkel binnen het</w:t>
      </w:r>
      <w:r w:rsidR="00C0660A">
        <w:rPr>
          <w:rFonts w:asciiTheme="minorHAnsi" w:hAnsiTheme="minorHAnsi" w:cstheme="minorHAnsi"/>
          <w:iCs/>
          <w:sz w:val="20"/>
        </w:rPr>
        <w:t xml:space="preserve"> eigen</w:t>
      </w:r>
      <w:r w:rsidR="00F16F16">
        <w:rPr>
          <w:rFonts w:asciiTheme="minorHAnsi" w:hAnsiTheme="minorHAnsi" w:cstheme="minorHAnsi"/>
          <w:iCs/>
          <w:sz w:val="20"/>
        </w:rPr>
        <w:t xml:space="preserve"> ziekenhuis</w:t>
      </w:r>
      <w:r>
        <w:rPr>
          <w:rFonts w:asciiTheme="minorHAnsi" w:hAnsiTheme="minorHAnsi" w:cstheme="minorHAnsi"/>
          <w:iCs/>
          <w:sz w:val="20"/>
        </w:rPr>
        <w:t xml:space="preserve"> verspreid worden. </w:t>
      </w:r>
      <w:r w:rsidR="00751160">
        <w:rPr>
          <w:rFonts w:asciiTheme="minorHAnsi" w:hAnsiTheme="minorHAnsi" w:cstheme="minorHAnsi"/>
          <w:iCs/>
          <w:sz w:val="20"/>
        </w:rPr>
        <w:t xml:space="preserve">Ook bij een elektronische verspreiding worden best </w:t>
      </w:r>
      <w:r w:rsidR="00F16F16">
        <w:rPr>
          <w:rFonts w:asciiTheme="minorHAnsi" w:hAnsiTheme="minorHAnsi" w:cstheme="minorHAnsi"/>
          <w:iCs/>
          <w:sz w:val="20"/>
        </w:rPr>
        <w:t xml:space="preserve">algemene herinnerings- en bedankmails verzonden. Er is geen controle op het aantal deelnames per medewerker, al dient het in de communicatie opgenomen </w:t>
      </w:r>
      <w:r w:rsidR="00D03E0D">
        <w:rPr>
          <w:rFonts w:asciiTheme="minorHAnsi" w:hAnsiTheme="minorHAnsi" w:cstheme="minorHAnsi"/>
          <w:iCs/>
          <w:sz w:val="20"/>
        </w:rPr>
        <w:t xml:space="preserve">te </w:t>
      </w:r>
      <w:r w:rsidR="00F16F16">
        <w:rPr>
          <w:rFonts w:asciiTheme="minorHAnsi" w:hAnsiTheme="minorHAnsi" w:cstheme="minorHAnsi"/>
          <w:iCs/>
          <w:sz w:val="20"/>
        </w:rPr>
        <w:t xml:space="preserve">worden dat er verwacht wordt dat elke medewerker slechts 1 maal deelneemt aan de bevraging. </w:t>
      </w:r>
      <w:r w:rsidR="00CF431D">
        <w:rPr>
          <w:rFonts w:asciiTheme="minorHAnsi" w:hAnsiTheme="minorHAnsi" w:cstheme="minorHAnsi"/>
          <w:iCs/>
          <w:sz w:val="20"/>
        </w:rPr>
        <w:t>Een voorbeeldbrief voor de communicatie bij de start van de datacollectie is beschikbaar.</w:t>
      </w:r>
    </w:p>
    <w:p w14:paraId="4855825E" w14:textId="77777777" w:rsidR="00A16366" w:rsidRDefault="00A16366">
      <w:pPr>
        <w:pStyle w:val="Plattetekstinspringen"/>
        <w:spacing w:line="360" w:lineRule="auto"/>
        <w:rPr>
          <w:rFonts w:asciiTheme="minorHAnsi" w:hAnsiTheme="minorHAnsi" w:cstheme="minorHAnsi"/>
          <w:i/>
          <w:iCs/>
          <w:sz w:val="20"/>
        </w:rPr>
      </w:pPr>
    </w:p>
    <w:tbl>
      <w:tblPr>
        <w:tblW w:w="5000" w:type="pct"/>
        <w:tblLayout w:type="fixed"/>
        <w:tblCellMar>
          <w:left w:w="70" w:type="dxa"/>
          <w:right w:w="70" w:type="dxa"/>
        </w:tblCellMar>
        <w:tblLook w:val="04A0" w:firstRow="1" w:lastRow="0" w:firstColumn="1" w:lastColumn="0" w:noHBand="0" w:noVBand="1"/>
      </w:tblPr>
      <w:tblGrid>
        <w:gridCol w:w="2977"/>
        <w:gridCol w:w="443"/>
        <w:gridCol w:w="443"/>
        <w:gridCol w:w="443"/>
        <w:gridCol w:w="443"/>
        <w:gridCol w:w="443"/>
        <w:gridCol w:w="442"/>
        <w:gridCol w:w="442"/>
        <w:gridCol w:w="442"/>
        <w:gridCol w:w="442"/>
        <w:gridCol w:w="442"/>
        <w:gridCol w:w="442"/>
        <w:gridCol w:w="442"/>
        <w:gridCol w:w="442"/>
        <w:gridCol w:w="442"/>
        <w:gridCol w:w="442"/>
        <w:gridCol w:w="442"/>
      </w:tblGrid>
      <w:tr w:rsidR="00F63A91" w:rsidRPr="00F63A91" w14:paraId="452AAF84" w14:textId="77777777" w:rsidTr="00466290">
        <w:trPr>
          <w:cantSplit/>
          <w:trHeight w:val="1844"/>
        </w:trPr>
        <w:tc>
          <w:tcPr>
            <w:tcW w:w="1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771F80" w14:textId="77777777" w:rsidR="00F63A91" w:rsidRPr="00F63A91" w:rsidRDefault="00F63A91" w:rsidP="00F63A91">
            <w:pPr>
              <w:rPr>
                <w:rFonts w:ascii="Calibri" w:hAnsi="Calibri" w:cs="Calibri"/>
                <w:b/>
                <w:color w:val="000000"/>
                <w:szCs w:val="22"/>
                <w:lang w:val="nl-BE" w:eastAsia="nl-BE"/>
              </w:rPr>
            </w:pPr>
            <w:r w:rsidRPr="00F63A91">
              <w:rPr>
                <w:rFonts w:ascii="Calibri" w:hAnsi="Calibri" w:cs="Calibri"/>
                <w:b/>
                <w:color w:val="000000"/>
                <w:szCs w:val="22"/>
                <w:lang w:val="nl-BE" w:eastAsia="nl-BE"/>
              </w:rPr>
              <w:t>Onderdeel</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5C0032B0"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Voorbereiding</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0EA564D4"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7A19D927"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2</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4CAC9997"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3</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148D0967"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4</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01AE7C34"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5</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1DDF8AD1"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6</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23DD490C"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7</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7B482906"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8</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1A5AB8F4"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9</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2576202A"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10</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3FBCB596"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11</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458F1C86"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12</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1E462323"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13</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03BEC31F"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14</w:t>
            </w:r>
          </w:p>
        </w:tc>
        <w:tc>
          <w:tcPr>
            <w:tcW w:w="221" w:type="pct"/>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bottom"/>
            <w:hideMark/>
          </w:tcPr>
          <w:p w14:paraId="485021BA" w14:textId="77777777" w:rsidR="00F63A91" w:rsidRPr="00F63A91" w:rsidRDefault="00F63A91" w:rsidP="00F63A91">
            <w:pPr>
              <w:ind w:left="113" w:right="113"/>
              <w:rPr>
                <w:rFonts w:ascii="Calibri" w:hAnsi="Calibri" w:cs="Calibri"/>
                <w:b/>
                <w:color w:val="000000"/>
                <w:szCs w:val="22"/>
                <w:lang w:val="nl-BE" w:eastAsia="nl-BE"/>
              </w:rPr>
            </w:pPr>
            <w:r w:rsidRPr="00F63A91">
              <w:rPr>
                <w:rFonts w:ascii="Calibri" w:hAnsi="Calibri" w:cs="Calibri"/>
                <w:b/>
                <w:color w:val="000000"/>
                <w:szCs w:val="22"/>
                <w:lang w:val="nl-BE" w:eastAsia="nl-BE"/>
              </w:rPr>
              <w:t>Week 15</w:t>
            </w:r>
          </w:p>
        </w:tc>
      </w:tr>
      <w:tr w:rsidR="00F63A91" w:rsidRPr="00F63A91" w14:paraId="1A72924B"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119C37B8" w14:textId="77777777" w:rsidR="00F63A91" w:rsidRPr="00F63A91" w:rsidRDefault="00F63A91" w:rsidP="00F63A91">
            <w:pPr>
              <w:rPr>
                <w:rFonts w:ascii="Calibri" w:hAnsi="Calibri" w:cs="Calibri"/>
                <w:b/>
                <w:bCs/>
                <w:color w:val="000000"/>
                <w:szCs w:val="22"/>
                <w:lang w:val="nl-BE" w:eastAsia="nl-BE"/>
              </w:rPr>
            </w:pPr>
            <w:r w:rsidRPr="00F63A91">
              <w:rPr>
                <w:rFonts w:ascii="Calibri" w:hAnsi="Calibri" w:cs="Calibri"/>
                <w:b/>
                <w:bCs/>
                <w:color w:val="000000"/>
                <w:szCs w:val="22"/>
                <w:lang w:val="nl-BE" w:eastAsia="nl-BE"/>
              </w:rPr>
              <w:t>Planning</w:t>
            </w:r>
          </w:p>
        </w:tc>
        <w:tc>
          <w:tcPr>
            <w:tcW w:w="220" w:type="pct"/>
            <w:tcBorders>
              <w:top w:val="nil"/>
              <w:left w:val="nil"/>
              <w:bottom w:val="single" w:sz="4" w:space="0" w:color="auto"/>
              <w:right w:val="single" w:sz="4" w:space="0" w:color="auto"/>
            </w:tcBorders>
            <w:shd w:val="clear" w:color="auto" w:fill="auto"/>
            <w:noWrap/>
            <w:vAlign w:val="bottom"/>
            <w:hideMark/>
          </w:tcPr>
          <w:p w14:paraId="31123C6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3A3010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F6A137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379E4D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64C1A4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099661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7EE7F0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38D423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D31CA5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A2C326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C96D8F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20D2D2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E8A135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2142F0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B5D954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3035C92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55600CA6"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386318C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Interne afstemming en akkoord</w:t>
            </w:r>
          </w:p>
        </w:tc>
        <w:tc>
          <w:tcPr>
            <w:tcW w:w="220" w:type="pct"/>
            <w:tcBorders>
              <w:top w:val="nil"/>
              <w:left w:val="nil"/>
              <w:bottom w:val="single" w:sz="4" w:space="0" w:color="auto"/>
              <w:right w:val="single" w:sz="4" w:space="0" w:color="auto"/>
            </w:tcBorders>
            <w:shd w:val="clear" w:color="000000" w:fill="C6E0B4"/>
            <w:noWrap/>
            <w:vAlign w:val="bottom"/>
            <w:hideMark/>
          </w:tcPr>
          <w:p w14:paraId="4CBA090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7F8DB4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1014A8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994C9B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C0ABBC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2D1D24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67BB3C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2AB7FB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84EE3A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580272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06BDB5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4C9708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EEF4E3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D98D6B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B722DE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6657E7A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69A180DC"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60D2219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Vastleggen distributiesysteem</w:t>
            </w:r>
          </w:p>
        </w:tc>
        <w:tc>
          <w:tcPr>
            <w:tcW w:w="220" w:type="pct"/>
            <w:tcBorders>
              <w:top w:val="nil"/>
              <w:left w:val="nil"/>
              <w:bottom w:val="single" w:sz="4" w:space="0" w:color="auto"/>
              <w:right w:val="single" w:sz="4" w:space="0" w:color="auto"/>
            </w:tcBorders>
            <w:shd w:val="clear" w:color="000000" w:fill="C6E0B4"/>
            <w:noWrap/>
            <w:vAlign w:val="bottom"/>
            <w:hideMark/>
          </w:tcPr>
          <w:p w14:paraId="7860275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BD18A3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0AF817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807BD1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BEE71B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58DB9F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924514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14F307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60321F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13BE22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1605DB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8F91ED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821B9C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0E1220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7E2F70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092B9FE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71AF2029"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73D95701" w14:textId="77777777" w:rsidR="00F63A91" w:rsidRPr="00F63A91" w:rsidRDefault="00F63A91" w:rsidP="00F63A91">
            <w:pPr>
              <w:rPr>
                <w:rFonts w:ascii="Calibri" w:hAnsi="Calibri" w:cs="Calibri"/>
                <w:b/>
                <w:bCs/>
                <w:color w:val="000000"/>
                <w:szCs w:val="22"/>
                <w:lang w:val="nl-BE" w:eastAsia="nl-BE"/>
              </w:rPr>
            </w:pPr>
            <w:proofErr w:type="gramStart"/>
            <w:r w:rsidRPr="00F63A91">
              <w:rPr>
                <w:rFonts w:ascii="Calibri" w:hAnsi="Calibri" w:cs="Calibri"/>
                <w:b/>
                <w:bCs/>
                <w:color w:val="000000"/>
                <w:szCs w:val="22"/>
                <w:lang w:val="nl-BE" w:eastAsia="nl-BE"/>
              </w:rPr>
              <w:t>Data collectie</w:t>
            </w:r>
            <w:proofErr w:type="gramEnd"/>
          </w:p>
        </w:tc>
        <w:tc>
          <w:tcPr>
            <w:tcW w:w="220" w:type="pct"/>
            <w:tcBorders>
              <w:top w:val="nil"/>
              <w:left w:val="nil"/>
              <w:bottom w:val="single" w:sz="4" w:space="0" w:color="auto"/>
              <w:right w:val="single" w:sz="4" w:space="0" w:color="auto"/>
            </w:tcBorders>
            <w:shd w:val="clear" w:color="auto" w:fill="auto"/>
            <w:noWrap/>
            <w:vAlign w:val="bottom"/>
            <w:hideMark/>
          </w:tcPr>
          <w:p w14:paraId="73EBAE7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390AA5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FE31AA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683479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55E8FE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7C24F4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4692F6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24BD0D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196B25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D43F02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2618F8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3CC8CE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945753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8AECB3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4B80AE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6387F42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3E634654"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6671BF7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Sturen brief directie</w:t>
            </w:r>
          </w:p>
        </w:tc>
        <w:tc>
          <w:tcPr>
            <w:tcW w:w="220" w:type="pct"/>
            <w:tcBorders>
              <w:top w:val="nil"/>
              <w:left w:val="nil"/>
              <w:bottom w:val="single" w:sz="4" w:space="0" w:color="auto"/>
              <w:right w:val="single" w:sz="4" w:space="0" w:color="auto"/>
            </w:tcBorders>
            <w:shd w:val="clear" w:color="auto" w:fill="auto"/>
            <w:noWrap/>
            <w:vAlign w:val="bottom"/>
            <w:hideMark/>
          </w:tcPr>
          <w:p w14:paraId="34CB8B7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FB1BCB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0A11DE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0042E8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B790F0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E42B5F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04CB66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9FF55A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386C53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44869A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90A1EF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45371E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0467CC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B2D6C1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898254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1FDB62A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16B8AB58"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018DD2D2" w14:textId="77777777" w:rsidR="00F63A91" w:rsidRPr="00F63A91" w:rsidRDefault="00F63A91" w:rsidP="00F63A91">
            <w:pPr>
              <w:rPr>
                <w:rFonts w:ascii="Calibri" w:hAnsi="Calibri" w:cs="Calibri"/>
                <w:color w:val="000000"/>
                <w:szCs w:val="22"/>
                <w:lang w:val="nl-BE" w:eastAsia="nl-BE"/>
              </w:rPr>
            </w:pPr>
            <w:r>
              <w:rPr>
                <w:rFonts w:ascii="Calibri" w:hAnsi="Calibri" w:cs="Calibri"/>
                <w:color w:val="000000"/>
                <w:szCs w:val="22"/>
                <w:lang w:val="nl-BE" w:eastAsia="nl-BE"/>
              </w:rPr>
              <w:t>Uitsturen link bevraging</w:t>
            </w:r>
          </w:p>
        </w:tc>
        <w:tc>
          <w:tcPr>
            <w:tcW w:w="220" w:type="pct"/>
            <w:tcBorders>
              <w:top w:val="nil"/>
              <w:left w:val="nil"/>
              <w:bottom w:val="single" w:sz="4" w:space="0" w:color="auto"/>
              <w:right w:val="single" w:sz="4" w:space="0" w:color="auto"/>
            </w:tcBorders>
            <w:shd w:val="clear" w:color="auto" w:fill="auto"/>
            <w:noWrap/>
            <w:vAlign w:val="bottom"/>
            <w:hideMark/>
          </w:tcPr>
          <w:p w14:paraId="38DD6EA6"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1EA9E2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40C2779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F73B16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468ACE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EBF067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167110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A058D5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20D15B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B0784F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A84F65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9EC003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DD0FAD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533370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8D2371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7397843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2D2AB7C1"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459215A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Sturen reminder/dank</w:t>
            </w:r>
          </w:p>
        </w:tc>
        <w:tc>
          <w:tcPr>
            <w:tcW w:w="220" w:type="pct"/>
            <w:tcBorders>
              <w:top w:val="nil"/>
              <w:left w:val="nil"/>
              <w:bottom w:val="single" w:sz="4" w:space="0" w:color="auto"/>
              <w:right w:val="single" w:sz="4" w:space="0" w:color="auto"/>
            </w:tcBorders>
            <w:shd w:val="clear" w:color="auto" w:fill="auto"/>
            <w:noWrap/>
            <w:vAlign w:val="bottom"/>
            <w:hideMark/>
          </w:tcPr>
          <w:p w14:paraId="10547FF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4BE866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C368BB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39B8A3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112D8AC"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C2D69B" w:themeFill="accent3" w:themeFillTint="99"/>
            <w:noWrap/>
            <w:vAlign w:val="bottom"/>
            <w:hideMark/>
          </w:tcPr>
          <w:p w14:paraId="4B0EECC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69EE4F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8C2A60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C2D69B" w:themeFill="accent3" w:themeFillTint="99"/>
            <w:noWrap/>
            <w:vAlign w:val="bottom"/>
            <w:hideMark/>
          </w:tcPr>
          <w:p w14:paraId="0E6853A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35D0F5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422843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C2D69B" w:themeFill="accent3" w:themeFillTint="99"/>
            <w:noWrap/>
            <w:vAlign w:val="bottom"/>
            <w:hideMark/>
          </w:tcPr>
          <w:p w14:paraId="2B37761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9B9519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57B67B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A46C63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582F646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74CD5D07"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5AD82AC6" w14:textId="77777777" w:rsidR="00F63A91" w:rsidRPr="00F63A91" w:rsidRDefault="00F63A91" w:rsidP="00F63A91">
            <w:pPr>
              <w:rPr>
                <w:rFonts w:ascii="Calibri" w:hAnsi="Calibri" w:cs="Calibri"/>
                <w:b/>
                <w:bCs/>
                <w:color w:val="000000"/>
                <w:szCs w:val="22"/>
                <w:lang w:val="nl-BE" w:eastAsia="nl-BE"/>
              </w:rPr>
            </w:pPr>
            <w:proofErr w:type="gramStart"/>
            <w:r w:rsidRPr="00F63A91">
              <w:rPr>
                <w:rFonts w:ascii="Calibri" w:hAnsi="Calibri" w:cs="Calibri"/>
                <w:b/>
                <w:bCs/>
                <w:color w:val="000000"/>
                <w:szCs w:val="22"/>
                <w:lang w:val="nl-BE" w:eastAsia="nl-BE"/>
              </w:rPr>
              <w:lastRenderedPageBreak/>
              <w:t>Data verwerking</w:t>
            </w:r>
            <w:proofErr w:type="gramEnd"/>
          </w:p>
        </w:tc>
        <w:tc>
          <w:tcPr>
            <w:tcW w:w="220" w:type="pct"/>
            <w:tcBorders>
              <w:top w:val="nil"/>
              <w:left w:val="nil"/>
              <w:bottom w:val="single" w:sz="4" w:space="0" w:color="auto"/>
              <w:right w:val="single" w:sz="4" w:space="0" w:color="auto"/>
            </w:tcBorders>
            <w:shd w:val="clear" w:color="auto" w:fill="auto"/>
            <w:noWrap/>
            <w:vAlign w:val="bottom"/>
            <w:hideMark/>
          </w:tcPr>
          <w:p w14:paraId="31EDC89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A3540D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804645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B8A7CA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ADDEA9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E7D725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D98DC2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C43C9B7"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F9E7F1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E7EA140"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AFCCC7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F3C141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EDBBF0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F3C2F0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2E433D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auto" w:fill="auto"/>
            <w:noWrap/>
            <w:vAlign w:val="bottom"/>
            <w:hideMark/>
          </w:tcPr>
          <w:p w14:paraId="17A6CB2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3160578B"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0576D407" w14:textId="77777777" w:rsidR="00F63A91" w:rsidRPr="00F63A91" w:rsidRDefault="00F63A91" w:rsidP="00F63A91">
            <w:pPr>
              <w:rPr>
                <w:rFonts w:ascii="Calibri" w:hAnsi="Calibri" w:cs="Calibri"/>
                <w:color w:val="000000"/>
                <w:szCs w:val="22"/>
                <w:lang w:val="nl-BE" w:eastAsia="nl-BE"/>
              </w:rPr>
            </w:pPr>
            <w:proofErr w:type="gramStart"/>
            <w:r w:rsidRPr="00F63A91">
              <w:rPr>
                <w:rFonts w:ascii="Calibri" w:hAnsi="Calibri" w:cs="Calibri"/>
                <w:color w:val="000000"/>
                <w:szCs w:val="22"/>
                <w:lang w:val="nl-BE" w:eastAsia="nl-BE"/>
              </w:rPr>
              <w:t>Data analyse</w:t>
            </w:r>
            <w:proofErr w:type="gramEnd"/>
          </w:p>
        </w:tc>
        <w:tc>
          <w:tcPr>
            <w:tcW w:w="220" w:type="pct"/>
            <w:tcBorders>
              <w:top w:val="nil"/>
              <w:left w:val="nil"/>
              <w:bottom w:val="single" w:sz="4" w:space="0" w:color="auto"/>
              <w:right w:val="single" w:sz="4" w:space="0" w:color="auto"/>
            </w:tcBorders>
            <w:shd w:val="clear" w:color="auto" w:fill="auto"/>
            <w:noWrap/>
            <w:vAlign w:val="bottom"/>
            <w:hideMark/>
          </w:tcPr>
          <w:p w14:paraId="3AB0B50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81DDF5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D0E6BA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D454F2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6FA17F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7376D45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0BD1DF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2347403"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1536FA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8EF4E5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1F9CE59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1210CC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BF4F5B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0F83D7E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4FFFACD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000000" w:fill="C6E0B4"/>
            <w:noWrap/>
            <w:vAlign w:val="bottom"/>
            <w:hideMark/>
          </w:tcPr>
          <w:p w14:paraId="1E97673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r w:rsidR="00F63A91" w:rsidRPr="00F63A91" w14:paraId="6BE94692" w14:textId="77777777" w:rsidTr="00466290">
        <w:trPr>
          <w:trHeight w:val="288"/>
        </w:trPr>
        <w:tc>
          <w:tcPr>
            <w:tcW w:w="1480" w:type="pct"/>
            <w:tcBorders>
              <w:top w:val="nil"/>
              <w:left w:val="single" w:sz="4" w:space="0" w:color="auto"/>
              <w:bottom w:val="single" w:sz="4" w:space="0" w:color="auto"/>
              <w:right w:val="single" w:sz="4" w:space="0" w:color="auto"/>
            </w:tcBorders>
            <w:shd w:val="clear" w:color="auto" w:fill="auto"/>
            <w:noWrap/>
            <w:vAlign w:val="bottom"/>
            <w:hideMark/>
          </w:tcPr>
          <w:p w14:paraId="580B34C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Opstellen rapport</w:t>
            </w:r>
          </w:p>
        </w:tc>
        <w:tc>
          <w:tcPr>
            <w:tcW w:w="220" w:type="pct"/>
            <w:tcBorders>
              <w:top w:val="nil"/>
              <w:left w:val="nil"/>
              <w:bottom w:val="single" w:sz="4" w:space="0" w:color="auto"/>
              <w:right w:val="single" w:sz="4" w:space="0" w:color="auto"/>
            </w:tcBorders>
            <w:shd w:val="clear" w:color="auto" w:fill="auto"/>
            <w:noWrap/>
            <w:vAlign w:val="bottom"/>
            <w:hideMark/>
          </w:tcPr>
          <w:p w14:paraId="40F59D5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9A2495B"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1E502B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9A644C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AAA6541"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55FB6752"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8B7A68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287C7EE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4B1D5968"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FFBBD6D"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379EE5DA"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65E49B35"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auto" w:fill="auto"/>
            <w:noWrap/>
            <w:vAlign w:val="bottom"/>
            <w:hideMark/>
          </w:tcPr>
          <w:p w14:paraId="0E23373E"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780B0A14"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0" w:type="pct"/>
            <w:tcBorders>
              <w:top w:val="nil"/>
              <w:left w:val="nil"/>
              <w:bottom w:val="single" w:sz="4" w:space="0" w:color="auto"/>
              <w:right w:val="single" w:sz="4" w:space="0" w:color="auto"/>
            </w:tcBorders>
            <w:shd w:val="clear" w:color="000000" w:fill="C6E0B4"/>
            <w:noWrap/>
            <w:vAlign w:val="bottom"/>
            <w:hideMark/>
          </w:tcPr>
          <w:p w14:paraId="5A8EA92F"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c>
          <w:tcPr>
            <w:tcW w:w="221" w:type="pct"/>
            <w:tcBorders>
              <w:top w:val="nil"/>
              <w:left w:val="nil"/>
              <w:bottom w:val="single" w:sz="4" w:space="0" w:color="auto"/>
              <w:right w:val="single" w:sz="4" w:space="0" w:color="auto"/>
            </w:tcBorders>
            <w:shd w:val="clear" w:color="000000" w:fill="C6E0B4"/>
            <w:noWrap/>
            <w:vAlign w:val="bottom"/>
            <w:hideMark/>
          </w:tcPr>
          <w:p w14:paraId="2DFD5D19" w14:textId="77777777" w:rsidR="00F63A91" w:rsidRPr="00F63A91" w:rsidRDefault="00F63A91" w:rsidP="00F63A91">
            <w:pPr>
              <w:rPr>
                <w:rFonts w:ascii="Calibri" w:hAnsi="Calibri" w:cs="Calibri"/>
                <w:color w:val="000000"/>
                <w:szCs w:val="22"/>
                <w:lang w:val="nl-BE" w:eastAsia="nl-BE"/>
              </w:rPr>
            </w:pPr>
            <w:r w:rsidRPr="00F63A91">
              <w:rPr>
                <w:rFonts w:ascii="Calibri" w:hAnsi="Calibri" w:cs="Calibri"/>
                <w:color w:val="000000"/>
                <w:szCs w:val="22"/>
                <w:lang w:val="nl-BE" w:eastAsia="nl-BE"/>
              </w:rPr>
              <w:t> </w:t>
            </w:r>
          </w:p>
        </w:tc>
      </w:tr>
    </w:tbl>
    <w:p w14:paraId="6F453B9C" w14:textId="77777777" w:rsidR="00F63A91" w:rsidRDefault="00F63A91" w:rsidP="00F63A91">
      <w:pPr>
        <w:pStyle w:val="Plattetekstinspringen"/>
        <w:spacing w:line="360" w:lineRule="auto"/>
        <w:jc w:val="center"/>
        <w:rPr>
          <w:rFonts w:asciiTheme="minorHAnsi" w:hAnsiTheme="minorHAnsi" w:cstheme="minorHAnsi"/>
          <w:sz w:val="20"/>
        </w:rPr>
      </w:pPr>
      <w:r w:rsidRPr="009063A3">
        <w:rPr>
          <w:rFonts w:asciiTheme="minorHAnsi" w:hAnsiTheme="minorHAnsi" w:cstheme="minorHAnsi"/>
          <w:sz w:val="20"/>
        </w:rPr>
        <w:t>Tijdsplanning</w:t>
      </w:r>
      <w:r>
        <w:rPr>
          <w:rFonts w:asciiTheme="minorHAnsi" w:hAnsiTheme="minorHAnsi" w:cstheme="minorHAnsi"/>
          <w:sz w:val="20"/>
        </w:rPr>
        <w:t xml:space="preserve"> elektronische distributie</w:t>
      </w:r>
    </w:p>
    <w:p w14:paraId="4E0CB127" w14:textId="77777777" w:rsidR="00F63A91" w:rsidRPr="009063A3" w:rsidRDefault="00F63A91">
      <w:pPr>
        <w:pStyle w:val="Plattetekstinspringen"/>
        <w:spacing w:line="360" w:lineRule="auto"/>
        <w:rPr>
          <w:rFonts w:asciiTheme="minorHAnsi" w:hAnsiTheme="minorHAnsi" w:cstheme="minorHAnsi"/>
          <w:i/>
          <w:iCs/>
          <w:sz w:val="20"/>
        </w:rPr>
      </w:pPr>
    </w:p>
    <w:p w14:paraId="57F50B25" w14:textId="77777777" w:rsidR="00A16366" w:rsidRDefault="00A16366" w:rsidP="00825EE5">
      <w:pPr>
        <w:pStyle w:val="Kop3"/>
      </w:pPr>
      <w:bookmarkStart w:id="5" w:name="_Toc118449422"/>
      <w:r w:rsidRPr="009063A3">
        <w:t>Data-invoer en controle</w:t>
      </w:r>
      <w:bookmarkEnd w:id="5"/>
    </w:p>
    <w:p w14:paraId="6EB96C72" w14:textId="77777777" w:rsidR="009063A3" w:rsidRPr="009063A3" w:rsidRDefault="009063A3" w:rsidP="009063A3"/>
    <w:p w14:paraId="3AC3EFE3" w14:textId="0598084B" w:rsidR="00A13B8C" w:rsidRDefault="00A13B8C" w:rsidP="00A13B8C">
      <w:pPr>
        <w:pStyle w:val="Plattetekstinspringen"/>
        <w:numPr>
          <w:ilvl w:val="0"/>
          <w:numId w:val="28"/>
        </w:numPr>
        <w:spacing w:line="360" w:lineRule="auto"/>
        <w:rPr>
          <w:rFonts w:asciiTheme="minorHAnsi" w:hAnsiTheme="minorHAnsi" w:cstheme="minorHAnsi"/>
          <w:b/>
          <w:i/>
          <w:iCs/>
          <w:sz w:val="20"/>
        </w:rPr>
      </w:pPr>
      <w:r w:rsidRPr="00E82CA7">
        <w:rPr>
          <w:rFonts w:asciiTheme="minorHAnsi" w:hAnsiTheme="minorHAnsi" w:cstheme="minorHAnsi"/>
          <w:b/>
          <w:i/>
          <w:iCs/>
          <w:sz w:val="20"/>
        </w:rPr>
        <w:t>Elektronische verspreiding van de vragenlijsten</w:t>
      </w:r>
    </w:p>
    <w:p w14:paraId="09D6AA0A" w14:textId="77777777" w:rsidR="00A13B8C" w:rsidRDefault="00A13B8C" w:rsidP="00A13B8C">
      <w:pPr>
        <w:pStyle w:val="Lijstalinea"/>
        <w:numPr>
          <w:ilvl w:val="0"/>
          <w:numId w:val="26"/>
        </w:numPr>
        <w:spacing w:line="360" w:lineRule="auto"/>
        <w:rPr>
          <w:rFonts w:asciiTheme="minorHAnsi" w:hAnsiTheme="minorHAnsi" w:cstheme="minorHAnsi"/>
          <w:sz w:val="20"/>
          <w:szCs w:val="24"/>
          <w:lang w:val="nl-BE"/>
        </w:rPr>
      </w:pPr>
      <w:r w:rsidRPr="0012047E">
        <w:rPr>
          <w:rFonts w:asciiTheme="minorHAnsi" w:hAnsiTheme="minorHAnsi" w:cstheme="minorHAnsi"/>
          <w:b/>
          <w:sz w:val="20"/>
          <w:szCs w:val="24"/>
          <w:u w:val="single"/>
          <w:lang w:val="nl-BE"/>
        </w:rPr>
        <w:t>Optie 1:</w:t>
      </w:r>
      <w:r>
        <w:rPr>
          <w:rFonts w:asciiTheme="minorHAnsi" w:hAnsiTheme="minorHAnsi" w:cstheme="minorHAnsi"/>
          <w:sz w:val="20"/>
          <w:szCs w:val="24"/>
          <w:lang w:val="nl-BE"/>
        </w:rPr>
        <w:t xml:space="preserve"> </w:t>
      </w:r>
      <w:r w:rsidRPr="00751160">
        <w:rPr>
          <w:rFonts w:asciiTheme="minorHAnsi" w:hAnsiTheme="minorHAnsi" w:cstheme="minorHAnsi"/>
          <w:sz w:val="20"/>
          <w:szCs w:val="24"/>
          <w:lang w:val="nl-BE"/>
        </w:rPr>
        <w:t xml:space="preserve">De data worden automatisch verzameld in </w:t>
      </w:r>
      <w:proofErr w:type="spellStart"/>
      <w:r w:rsidRPr="00751160">
        <w:rPr>
          <w:rFonts w:asciiTheme="minorHAnsi" w:hAnsiTheme="minorHAnsi" w:cstheme="minorHAnsi"/>
          <w:sz w:val="20"/>
          <w:szCs w:val="24"/>
          <w:lang w:val="nl-BE"/>
        </w:rPr>
        <w:t>qualtrics</w:t>
      </w:r>
      <w:proofErr w:type="spellEnd"/>
      <w:r w:rsidRPr="00751160">
        <w:rPr>
          <w:rFonts w:asciiTheme="minorHAnsi" w:hAnsiTheme="minorHAnsi" w:cstheme="minorHAnsi"/>
          <w:sz w:val="20"/>
          <w:szCs w:val="24"/>
          <w:lang w:val="nl-BE"/>
        </w:rPr>
        <w:t>. Op aanvraag via mail (</w:t>
      </w:r>
      <w:hyperlink r:id="rId14" w:history="1">
        <w:r w:rsidRPr="00751160">
          <w:rPr>
            <w:rStyle w:val="Hyperlink"/>
            <w:rFonts w:cstheme="minorHAnsi"/>
            <w:i/>
            <w:iCs/>
          </w:rPr>
          <w:t>ward.schrooten@uhasselt.be</w:t>
        </w:r>
      </w:hyperlink>
      <w:r w:rsidRPr="00751160">
        <w:rPr>
          <w:rFonts w:asciiTheme="minorHAnsi" w:hAnsiTheme="minorHAnsi" w:cstheme="minorHAnsi"/>
          <w:sz w:val="20"/>
          <w:szCs w:val="24"/>
          <w:lang w:val="nl-BE"/>
        </w:rPr>
        <w:t xml:space="preserve"> of </w:t>
      </w:r>
      <w:hyperlink r:id="rId15" w:history="1">
        <w:r w:rsidRPr="00751160">
          <w:rPr>
            <w:rStyle w:val="Hyperlink"/>
            <w:rFonts w:cstheme="minorHAnsi"/>
            <w:i/>
            <w:iCs/>
          </w:rPr>
          <w:t>marlies.claesen@uhasselt.be</w:t>
        </w:r>
      </w:hyperlink>
      <w:r w:rsidRPr="00751160">
        <w:rPr>
          <w:rFonts w:asciiTheme="minorHAnsi" w:hAnsiTheme="minorHAnsi" w:cstheme="minorHAnsi"/>
          <w:sz w:val="20"/>
          <w:szCs w:val="24"/>
          <w:lang w:val="nl-BE"/>
        </w:rPr>
        <w:t xml:space="preserve">) kan tussentijds een stand van zaken betreffende de responsgraad aangevraagd worden. Op diezelfde wijze wordt een afsluiting van de bevraging aangevraagd. Na afsluiting zal een rapport uiterlijk binnen </w:t>
      </w:r>
      <w:r w:rsidRPr="00284745">
        <w:rPr>
          <w:rFonts w:asciiTheme="minorHAnsi" w:hAnsiTheme="minorHAnsi" w:cstheme="minorHAnsi"/>
          <w:sz w:val="20"/>
          <w:szCs w:val="24"/>
          <w:highlight w:val="yellow"/>
          <w:lang w:val="nl-BE"/>
        </w:rPr>
        <w:t>20 werkdagen</w:t>
      </w:r>
      <w:r w:rsidRPr="00751160">
        <w:rPr>
          <w:rFonts w:asciiTheme="minorHAnsi" w:hAnsiTheme="minorHAnsi" w:cstheme="minorHAnsi"/>
          <w:sz w:val="20"/>
          <w:szCs w:val="24"/>
          <w:lang w:val="nl-BE"/>
        </w:rPr>
        <w:t xml:space="preserve"> na afsluiting aangeleverd worden aan het ziekenhuis. </w:t>
      </w:r>
    </w:p>
    <w:p w14:paraId="0B45FB8E" w14:textId="0D642632" w:rsidR="00A13B8C" w:rsidRPr="00A13B8C" w:rsidRDefault="00A13B8C" w:rsidP="00A13B8C">
      <w:pPr>
        <w:pStyle w:val="Lijstalinea"/>
        <w:numPr>
          <w:ilvl w:val="0"/>
          <w:numId w:val="26"/>
        </w:numPr>
        <w:spacing w:line="360" w:lineRule="auto"/>
        <w:rPr>
          <w:rFonts w:asciiTheme="minorHAnsi" w:hAnsiTheme="minorHAnsi" w:cstheme="minorHAnsi"/>
          <w:sz w:val="20"/>
        </w:rPr>
      </w:pPr>
      <w:r w:rsidRPr="0012047E">
        <w:rPr>
          <w:rFonts w:asciiTheme="minorHAnsi" w:hAnsiTheme="minorHAnsi" w:cstheme="minorHAnsi"/>
          <w:b/>
          <w:sz w:val="20"/>
          <w:szCs w:val="24"/>
          <w:u w:val="single"/>
          <w:lang w:val="nl-BE"/>
        </w:rPr>
        <w:t>Optie 2:</w:t>
      </w:r>
      <w:r w:rsidRPr="0012047E">
        <w:rPr>
          <w:rFonts w:asciiTheme="minorHAnsi" w:hAnsiTheme="minorHAnsi" w:cstheme="minorHAnsi"/>
          <w:sz w:val="20"/>
          <w:szCs w:val="24"/>
          <w:lang w:val="nl-BE"/>
        </w:rPr>
        <w:t xml:space="preserve"> De bevraging kan ook elektronisch verzameld worden via een systeem eigen aan het ziekenhuis. Men </w:t>
      </w:r>
      <w:r>
        <w:rPr>
          <w:rFonts w:asciiTheme="minorHAnsi" w:hAnsiTheme="minorHAnsi" w:cstheme="minorHAnsi"/>
          <w:sz w:val="20"/>
          <w:szCs w:val="24"/>
          <w:lang w:val="nl-BE"/>
        </w:rPr>
        <w:t xml:space="preserve">bezorgt vervolgens een </w:t>
      </w:r>
      <w:proofErr w:type="spellStart"/>
      <w:r>
        <w:rPr>
          <w:rFonts w:asciiTheme="minorHAnsi" w:hAnsiTheme="minorHAnsi" w:cstheme="minorHAnsi"/>
          <w:sz w:val="20"/>
          <w:szCs w:val="24"/>
          <w:lang w:val="nl-BE"/>
        </w:rPr>
        <w:t>csv</w:t>
      </w:r>
      <w:proofErr w:type="spellEnd"/>
      <w:r>
        <w:rPr>
          <w:rFonts w:asciiTheme="minorHAnsi" w:hAnsiTheme="minorHAnsi" w:cstheme="minorHAnsi"/>
          <w:sz w:val="20"/>
          <w:szCs w:val="24"/>
          <w:lang w:val="nl-BE"/>
        </w:rPr>
        <w:t>-file volgens het codeerformulier.</w:t>
      </w:r>
    </w:p>
    <w:p w14:paraId="2C12BAF9" w14:textId="77777777" w:rsidR="00A13B8C" w:rsidRPr="00A13B8C" w:rsidRDefault="00A13B8C" w:rsidP="00A13B8C">
      <w:pPr>
        <w:spacing w:line="360" w:lineRule="auto"/>
        <w:ind w:left="360"/>
        <w:rPr>
          <w:rFonts w:asciiTheme="minorHAnsi" w:hAnsiTheme="minorHAnsi" w:cstheme="minorHAnsi"/>
          <w:sz w:val="20"/>
        </w:rPr>
      </w:pPr>
    </w:p>
    <w:p w14:paraId="5A8241BB" w14:textId="2C84DC09" w:rsidR="00C45E44" w:rsidRPr="00A13B8C" w:rsidRDefault="00C45E44" w:rsidP="00A13B8C">
      <w:pPr>
        <w:pStyle w:val="Lijstalinea"/>
        <w:numPr>
          <w:ilvl w:val="0"/>
          <w:numId w:val="28"/>
        </w:numPr>
        <w:spacing w:line="360" w:lineRule="auto"/>
        <w:rPr>
          <w:rFonts w:asciiTheme="minorHAnsi" w:hAnsiTheme="minorHAnsi" w:cstheme="minorHAnsi"/>
          <w:b/>
          <w:i/>
          <w:sz w:val="20"/>
          <w:lang w:val="nl-BE" w:eastAsia="nl-BE"/>
        </w:rPr>
      </w:pPr>
      <w:r w:rsidRPr="00A13B8C">
        <w:rPr>
          <w:rFonts w:asciiTheme="minorHAnsi" w:hAnsiTheme="minorHAnsi" w:cstheme="minorHAnsi"/>
          <w:b/>
          <w:i/>
          <w:sz w:val="20"/>
          <w:lang w:val="nl-BE" w:eastAsia="nl-BE"/>
        </w:rPr>
        <w:t>Gebruik van papieren vragenlijsten</w:t>
      </w:r>
    </w:p>
    <w:p w14:paraId="121CAAA8" w14:textId="77777777" w:rsidR="0012047E" w:rsidRDefault="0012047E" w:rsidP="0012047E">
      <w:pPr>
        <w:pStyle w:val="Plattetekstinspringen"/>
        <w:numPr>
          <w:ilvl w:val="0"/>
          <w:numId w:val="27"/>
        </w:numPr>
        <w:spacing w:line="360" w:lineRule="auto"/>
        <w:rPr>
          <w:rFonts w:asciiTheme="minorHAnsi" w:hAnsiTheme="minorHAnsi" w:cstheme="minorHAnsi"/>
          <w:sz w:val="20"/>
        </w:rPr>
      </w:pPr>
      <w:r w:rsidRPr="0012047E">
        <w:rPr>
          <w:rFonts w:asciiTheme="minorHAnsi" w:hAnsiTheme="minorHAnsi" w:cstheme="minorHAnsi"/>
          <w:b/>
          <w:sz w:val="20"/>
          <w:u w:val="single"/>
        </w:rPr>
        <w:t>Optie 1:</w:t>
      </w:r>
      <w:r>
        <w:rPr>
          <w:rFonts w:asciiTheme="minorHAnsi" w:hAnsiTheme="minorHAnsi" w:cstheme="minorHAnsi"/>
          <w:sz w:val="20"/>
        </w:rPr>
        <w:t xml:space="preserve"> Manueel invoeren van de resultaten via </w:t>
      </w:r>
      <w:proofErr w:type="spellStart"/>
      <w:r>
        <w:rPr>
          <w:rFonts w:asciiTheme="minorHAnsi" w:hAnsiTheme="minorHAnsi" w:cstheme="minorHAnsi"/>
          <w:sz w:val="20"/>
        </w:rPr>
        <w:t>Qualtrics</w:t>
      </w:r>
      <w:proofErr w:type="spellEnd"/>
      <w:r>
        <w:rPr>
          <w:rFonts w:asciiTheme="minorHAnsi" w:hAnsiTheme="minorHAnsi" w:cstheme="minorHAnsi"/>
          <w:sz w:val="20"/>
        </w:rPr>
        <w:t xml:space="preserve"> door een administratief medewerker.</w:t>
      </w:r>
    </w:p>
    <w:p w14:paraId="52208790" w14:textId="09C667A5" w:rsidR="00A16366" w:rsidRDefault="0012047E" w:rsidP="0012047E">
      <w:pPr>
        <w:pStyle w:val="Plattetekstinspringen"/>
        <w:numPr>
          <w:ilvl w:val="0"/>
          <w:numId w:val="27"/>
        </w:numPr>
        <w:spacing w:line="360" w:lineRule="auto"/>
        <w:rPr>
          <w:rFonts w:asciiTheme="minorHAnsi" w:hAnsiTheme="minorHAnsi" w:cstheme="minorHAnsi"/>
          <w:sz w:val="20"/>
        </w:rPr>
      </w:pPr>
      <w:r w:rsidRPr="0012047E">
        <w:rPr>
          <w:rFonts w:asciiTheme="minorHAnsi" w:hAnsiTheme="minorHAnsi" w:cstheme="minorHAnsi"/>
          <w:b/>
          <w:sz w:val="20"/>
          <w:u w:val="single"/>
        </w:rPr>
        <w:t>Optie 2:</w:t>
      </w:r>
      <w:r>
        <w:rPr>
          <w:rFonts w:asciiTheme="minorHAnsi" w:hAnsiTheme="minorHAnsi" w:cstheme="minorHAnsi"/>
          <w:sz w:val="20"/>
        </w:rPr>
        <w:t xml:space="preserve"> </w:t>
      </w:r>
      <w:r w:rsidR="00A16366" w:rsidRPr="009063A3">
        <w:rPr>
          <w:rFonts w:asciiTheme="minorHAnsi" w:hAnsiTheme="minorHAnsi" w:cstheme="minorHAnsi"/>
          <w:sz w:val="20"/>
        </w:rPr>
        <w:t>De gegevens worden gecodeerd</w:t>
      </w:r>
      <w:r w:rsidR="00FE5EEB" w:rsidRPr="009063A3">
        <w:rPr>
          <w:rFonts w:asciiTheme="minorHAnsi" w:hAnsiTheme="minorHAnsi" w:cstheme="minorHAnsi"/>
          <w:sz w:val="20"/>
        </w:rPr>
        <w:t xml:space="preserve"> volgens het codeerformulier en ingevoerd in het</w:t>
      </w:r>
      <w:r w:rsidR="00A16366" w:rsidRPr="009063A3">
        <w:rPr>
          <w:rFonts w:asciiTheme="minorHAnsi" w:hAnsiTheme="minorHAnsi" w:cstheme="minorHAnsi"/>
          <w:sz w:val="20"/>
        </w:rPr>
        <w:t xml:space="preserve"> MS Access bestand. De </w:t>
      </w:r>
      <w:proofErr w:type="spellStart"/>
      <w:r w:rsidR="00A16366" w:rsidRPr="009063A3">
        <w:rPr>
          <w:rFonts w:asciiTheme="minorHAnsi" w:hAnsiTheme="minorHAnsi" w:cstheme="minorHAnsi"/>
          <w:sz w:val="20"/>
        </w:rPr>
        <w:t>IDcode</w:t>
      </w:r>
      <w:proofErr w:type="spellEnd"/>
      <w:r w:rsidR="00A16366" w:rsidRPr="009063A3">
        <w:rPr>
          <w:rFonts w:asciiTheme="minorHAnsi" w:hAnsiTheme="minorHAnsi" w:cstheme="minorHAnsi"/>
          <w:sz w:val="20"/>
        </w:rPr>
        <w:t xml:space="preserve"> van de vragenlijst wordt als unieke sleutel gedefinieerd</w:t>
      </w:r>
      <w:r w:rsidR="00A90505">
        <w:rPr>
          <w:rFonts w:asciiTheme="minorHAnsi" w:hAnsiTheme="minorHAnsi" w:cstheme="minorHAnsi"/>
          <w:sz w:val="20"/>
        </w:rPr>
        <w:t xml:space="preserve"> (geef een oplopende code). </w:t>
      </w:r>
      <w:r w:rsidR="00A16366" w:rsidRPr="009063A3">
        <w:rPr>
          <w:rFonts w:asciiTheme="minorHAnsi" w:hAnsiTheme="minorHAnsi" w:cstheme="minorHAnsi"/>
          <w:sz w:val="20"/>
        </w:rPr>
        <w:t>Indien een gekende respondent tweemaal een vragenlijst instuurt, wordt enkel de eerste ingevoerd. De velden van het bestand worden gedefinieerd zodat enkel mogelijke antwoorden kunnen worden ingevoerd. Voor ontbrekende en onduidelijke antwoorden wordt ‘0’ ingevoerd.</w:t>
      </w:r>
    </w:p>
    <w:p w14:paraId="7CC4F91F" w14:textId="77777777" w:rsidR="0012047E" w:rsidRPr="009063A3" w:rsidRDefault="0012047E" w:rsidP="0012047E">
      <w:pPr>
        <w:pStyle w:val="Plattetekstinspringen"/>
        <w:spacing w:line="360" w:lineRule="auto"/>
        <w:ind w:left="720"/>
        <w:rPr>
          <w:rFonts w:asciiTheme="minorHAnsi" w:hAnsiTheme="minorHAnsi" w:cstheme="minorHAnsi"/>
          <w:sz w:val="20"/>
        </w:rPr>
      </w:pPr>
    </w:p>
    <w:p w14:paraId="44FD76FB" w14:textId="77777777" w:rsidR="00A16366" w:rsidRPr="009063A3" w:rsidRDefault="00E728E7" w:rsidP="00F63A91">
      <w:pPr>
        <w:pStyle w:val="Plattetekstinspringen"/>
        <w:spacing w:line="360" w:lineRule="auto"/>
        <w:ind w:left="0"/>
        <w:rPr>
          <w:rFonts w:asciiTheme="minorHAnsi" w:hAnsiTheme="minorHAnsi" w:cstheme="minorHAnsi"/>
          <w:sz w:val="20"/>
        </w:rPr>
      </w:pPr>
      <w:r w:rsidRPr="009063A3">
        <w:rPr>
          <w:rFonts w:asciiTheme="minorHAnsi" w:hAnsiTheme="minorHAnsi" w:cstheme="minorHAnsi"/>
          <w:sz w:val="20"/>
        </w:rPr>
        <w:t>Als ‘</w:t>
      </w:r>
      <w:r w:rsidRPr="009063A3">
        <w:rPr>
          <w:rFonts w:asciiTheme="minorHAnsi" w:hAnsiTheme="minorHAnsi" w:cstheme="minorHAnsi"/>
          <w:i/>
          <w:sz w:val="20"/>
        </w:rPr>
        <w:t>respondenten</w:t>
      </w:r>
      <w:r w:rsidRPr="009063A3">
        <w:rPr>
          <w:rFonts w:asciiTheme="minorHAnsi" w:hAnsiTheme="minorHAnsi" w:cstheme="minorHAnsi"/>
          <w:sz w:val="20"/>
        </w:rPr>
        <w:t>’ worden gedefinieerd: alle</w:t>
      </w:r>
      <w:r w:rsidR="00A16366" w:rsidRPr="009063A3">
        <w:rPr>
          <w:rFonts w:asciiTheme="minorHAnsi" w:hAnsiTheme="minorHAnsi" w:cstheme="minorHAnsi"/>
          <w:sz w:val="20"/>
        </w:rPr>
        <w:t xml:space="preserve"> vragenlijsten die terugkomen uitgezonderd:</w:t>
      </w:r>
    </w:p>
    <w:p w14:paraId="4ACA4297" w14:textId="77777777" w:rsidR="00A16366" w:rsidRPr="009063A3" w:rsidRDefault="00A16366" w:rsidP="00F63A91">
      <w:pPr>
        <w:pStyle w:val="Plattetekstinspringen"/>
        <w:numPr>
          <w:ilvl w:val="3"/>
          <w:numId w:val="1"/>
        </w:numPr>
        <w:tabs>
          <w:tab w:val="clear" w:pos="2880"/>
          <w:tab w:val="num" w:pos="1068"/>
        </w:tabs>
        <w:spacing w:line="360" w:lineRule="auto"/>
        <w:ind w:left="1068"/>
        <w:rPr>
          <w:rFonts w:asciiTheme="minorHAnsi" w:hAnsiTheme="minorHAnsi" w:cstheme="minorHAnsi"/>
          <w:sz w:val="20"/>
        </w:rPr>
      </w:pPr>
      <w:r w:rsidRPr="009063A3">
        <w:rPr>
          <w:rFonts w:asciiTheme="minorHAnsi" w:hAnsiTheme="minorHAnsi" w:cstheme="minorHAnsi"/>
          <w:sz w:val="20"/>
        </w:rPr>
        <w:t>Vragenlijsten waarvoor geen enkele sectie volledig werd beantwoord (sectie I niet in beschouwing genomen)</w:t>
      </w:r>
    </w:p>
    <w:p w14:paraId="4C6978AA" w14:textId="77777777" w:rsidR="00A16366" w:rsidRPr="009063A3" w:rsidRDefault="00A16366" w:rsidP="00F63A91">
      <w:pPr>
        <w:pStyle w:val="Plattetekstinspringen"/>
        <w:numPr>
          <w:ilvl w:val="3"/>
          <w:numId w:val="1"/>
        </w:numPr>
        <w:tabs>
          <w:tab w:val="clear" w:pos="2880"/>
          <w:tab w:val="num" w:pos="1068"/>
        </w:tabs>
        <w:spacing w:line="360" w:lineRule="auto"/>
        <w:ind w:left="1068"/>
        <w:rPr>
          <w:rFonts w:asciiTheme="minorHAnsi" w:hAnsiTheme="minorHAnsi" w:cstheme="minorHAnsi"/>
          <w:sz w:val="20"/>
        </w:rPr>
      </w:pPr>
      <w:r w:rsidRPr="009063A3">
        <w:rPr>
          <w:rFonts w:asciiTheme="minorHAnsi" w:hAnsiTheme="minorHAnsi" w:cstheme="minorHAnsi"/>
          <w:sz w:val="20"/>
        </w:rPr>
        <w:t>In totaal minder dan de helft van de vragen werd beantwoord (sectie I niet in beschouwing genomen)</w:t>
      </w:r>
    </w:p>
    <w:p w14:paraId="0546FB7C" w14:textId="77777777" w:rsidR="00A16366" w:rsidRPr="009063A3" w:rsidRDefault="00A16366" w:rsidP="00F63A91">
      <w:pPr>
        <w:pStyle w:val="Plattetekstinspringen"/>
        <w:numPr>
          <w:ilvl w:val="3"/>
          <w:numId w:val="1"/>
        </w:numPr>
        <w:tabs>
          <w:tab w:val="clear" w:pos="2880"/>
          <w:tab w:val="num" w:pos="1068"/>
        </w:tabs>
        <w:spacing w:line="360" w:lineRule="auto"/>
        <w:ind w:left="1068"/>
        <w:rPr>
          <w:rFonts w:asciiTheme="minorHAnsi" w:hAnsiTheme="minorHAnsi" w:cstheme="minorHAnsi"/>
          <w:sz w:val="20"/>
          <w:lang w:val="nl-NL"/>
        </w:rPr>
      </w:pPr>
      <w:r w:rsidRPr="009063A3">
        <w:rPr>
          <w:rFonts w:asciiTheme="minorHAnsi" w:hAnsiTheme="minorHAnsi" w:cstheme="minorHAnsi"/>
          <w:sz w:val="20"/>
        </w:rPr>
        <w:t xml:space="preserve">Indien ieder item van sectie A (excl. </w:t>
      </w:r>
      <w:r w:rsidRPr="009063A3">
        <w:rPr>
          <w:rFonts w:asciiTheme="minorHAnsi" w:hAnsiTheme="minorHAnsi" w:cstheme="minorHAnsi"/>
          <w:sz w:val="20"/>
          <w:lang w:val="nl-NL"/>
        </w:rPr>
        <w:t>A0</w:t>
      </w:r>
      <w:proofErr w:type="gramStart"/>
      <w:r w:rsidRPr="009063A3">
        <w:rPr>
          <w:rFonts w:asciiTheme="minorHAnsi" w:hAnsiTheme="minorHAnsi" w:cstheme="minorHAnsi"/>
          <w:sz w:val="20"/>
          <w:lang w:val="nl-NL"/>
        </w:rPr>
        <w:t>) ,</w:t>
      </w:r>
      <w:proofErr w:type="gramEnd"/>
      <w:r w:rsidRPr="009063A3">
        <w:rPr>
          <w:rFonts w:asciiTheme="minorHAnsi" w:hAnsiTheme="minorHAnsi" w:cstheme="minorHAnsi"/>
          <w:sz w:val="20"/>
          <w:lang w:val="nl-NL"/>
        </w:rPr>
        <w:t xml:space="preserve"> B, C, D, F dezelfde score krijgt.</w:t>
      </w:r>
    </w:p>
    <w:p w14:paraId="44B5D5E4" w14:textId="77777777" w:rsidR="00FD09AC" w:rsidRPr="00FD09AC" w:rsidRDefault="00FD09AC" w:rsidP="00FD09AC">
      <w:pPr>
        <w:pStyle w:val="Lijstalinea"/>
        <w:keepNext/>
        <w:numPr>
          <w:ilvl w:val="0"/>
          <w:numId w:val="5"/>
        </w:numPr>
        <w:tabs>
          <w:tab w:val="left" w:pos="567"/>
          <w:tab w:val="left" w:pos="5104"/>
          <w:tab w:val="left" w:pos="5670"/>
        </w:tabs>
        <w:contextualSpacing w:val="0"/>
        <w:outlineLvl w:val="3"/>
        <w:rPr>
          <w:b/>
          <w:bCs/>
          <w:vanish/>
          <w:sz w:val="20"/>
        </w:rPr>
      </w:pPr>
    </w:p>
    <w:p w14:paraId="0EDB5ACE" w14:textId="77777777" w:rsidR="00FD09AC" w:rsidRPr="00FD09AC" w:rsidRDefault="00FD09AC" w:rsidP="00FD09AC">
      <w:pPr>
        <w:pStyle w:val="Lijstalinea"/>
        <w:keepNext/>
        <w:numPr>
          <w:ilvl w:val="0"/>
          <w:numId w:val="5"/>
        </w:numPr>
        <w:tabs>
          <w:tab w:val="left" w:pos="567"/>
          <w:tab w:val="left" w:pos="5104"/>
          <w:tab w:val="left" w:pos="5670"/>
        </w:tabs>
        <w:contextualSpacing w:val="0"/>
        <w:outlineLvl w:val="3"/>
        <w:rPr>
          <w:b/>
          <w:bCs/>
          <w:vanish/>
          <w:sz w:val="20"/>
        </w:rPr>
      </w:pPr>
    </w:p>
    <w:p w14:paraId="1037558C" w14:textId="77777777" w:rsidR="00FD09AC" w:rsidRPr="00FD09AC" w:rsidRDefault="00FD09AC" w:rsidP="00FD09AC">
      <w:pPr>
        <w:pStyle w:val="Lijstalinea"/>
        <w:keepNext/>
        <w:numPr>
          <w:ilvl w:val="0"/>
          <w:numId w:val="5"/>
        </w:numPr>
        <w:tabs>
          <w:tab w:val="left" w:pos="567"/>
          <w:tab w:val="left" w:pos="5104"/>
          <w:tab w:val="left" w:pos="5670"/>
        </w:tabs>
        <w:contextualSpacing w:val="0"/>
        <w:outlineLvl w:val="3"/>
        <w:rPr>
          <w:b/>
          <w:bCs/>
          <w:vanish/>
          <w:sz w:val="20"/>
        </w:rPr>
      </w:pPr>
    </w:p>
    <w:p w14:paraId="35D9A4FE" w14:textId="77777777" w:rsidR="00FD09AC" w:rsidRPr="00FD09AC" w:rsidRDefault="00FD09AC" w:rsidP="00FD09AC">
      <w:pPr>
        <w:pStyle w:val="Lijstalinea"/>
        <w:keepNext/>
        <w:numPr>
          <w:ilvl w:val="1"/>
          <w:numId w:val="5"/>
        </w:numPr>
        <w:tabs>
          <w:tab w:val="left" w:pos="567"/>
          <w:tab w:val="left" w:pos="5104"/>
          <w:tab w:val="left" w:pos="5670"/>
        </w:tabs>
        <w:contextualSpacing w:val="0"/>
        <w:outlineLvl w:val="3"/>
        <w:rPr>
          <w:b/>
          <w:bCs/>
          <w:vanish/>
          <w:sz w:val="20"/>
        </w:rPr>
      </w:pPr>
    </w:p>
    <w:p w14:paraId="799B6289" w14:textId="77777777" w:rsidR="00FD09AC" w:rsidRPr="00FD09AC" w:rsidRDefault="00FD09AC" w:rsidP="00FD09AC">
      <w:pPr>
        <w:pStyle w:val="Lijstalinea"/>
        <w:keepNext/>
        <w:numPr>
          <w:ilvl w:val="1"/>
          <w:numId w:val="5"/>
        </w:numPr>
        <w:tabs>
          <w:tab w:val="left" w:pos="567"/>
          <w:tab w:val="left" w:pos="5104"/>
          <w:tab w:val="left" w:pos="5670"/>
        </w:tabs>
        <w:contextualSpacing w:val="0"/>
        <w:outlineLvl w:val="3"/>
        <w:rPr>
          <w:b/>
          <w:bCs/>
          <w:vanish/>
          <w:sz w:val="20"/>
        </w:rPr>
      </w:pPr>
    </w:p>
    <w:p w14:paraId="59201FCC" w14:textId="77777777" w:rsidR="00FD09AC" w:rsidRPr="00FD09AC" w:rsidRDefault="00FD09AC" w:rsidP="00FD09AC">
      <w:pPr>
        <w:pStyle w:val="Lijstalinea"/>
        <w:keepNext/>
        <w:numPr>
          <w:ilvl w:val="1"/>
          <w:numId w:val="5"/>
        </w:numPr>
        <w:tabs>
          <w:tab w:val="left" w:pos="567"/>
          <w:tab w:val="left" w:pos="5104"/>
          <w:tab w:val="left" w:pos="5670"/>
        </w:tabs>
        <w:contextualSpacing w:val="0"/>
        <w:outlineLvl w:val="3"/>
        <w:rPr>
          <w:b/>
          <w:bCs/>
          <w:vanish/>
          <w:sz w:val="20"/>
        </w:rPr>
      </w:pPr>
    </w:p>
    <w:p w14:paraId="4070C308" w14:textId="77777777" w:rsidR="00FD09AC" w:rsidRPr="00FD09AC" w:rsidRDefault="00FD09AC" w:rsidP="00FD09AC">
      <w:pPr>
        <w:pStyle w:val="Lijstalinea"/>
        <w:keepNext/>
        <w:numPr>
          <w:ilvl w:val="1"/>
          <w:numId w:val="5"/>
        </w:numPr>
        <w:tabs>
          <w:tab w:val="left" w:pos="567"/>
          <w:tab w:val="left" w:pos="5104"/>
          <w:tab w:val="left" w:pos="5670"/>
        </w:tabs>
        <w:contextualSpacing w:val="0"/>
        <w:outlineLvl w:val="3"/>
        <w:rPr>
          <w:b/>
          <w:bCs/>
          <w:vanish/>
          <w:sz w:val="20"/>
        </w:rPr>
      </w:pPr>
    </w:p>
    <w:p w14:paraId="40F6CF4A" w14:textId="77777777" w:rsidR="00A16366" w:rsidRPr="009063A3" w:rsidRDefault="00A16366" w:rsidP="00825EE5">
      <w:pPr>
        <w:pStyle w:val="Kop3"/>
      </w:pPr>
      <w:r w:rsidRPr="009063A3">
        <w:br w:type="page"/>
      </w:r>
      <w:bookmarkStart w:id="6" w:name="_Toc118449423"/>
      <w:r w:rsidRPr="009063A3">
        <w:lastRenderedPageBreak/>
        <w:t>Analyseplan</w:t>
      </w:r>
      <w:bookmarkEnd w:id="6"/>
    </w:p>
    <w:p w14:paraId="577B2B5D" w14:textId="77777777" w:rsidR="00825EE5" w:rsidRDefault="00825EE5" w:rsidP="00825EE5">
      <w:pPr>
        <w:pStyle w:val="Plattetekstinspringen"/>
        <w:spacing w:line="360" w:lineRule="auto"/>
        <w:ind w:left="0"/>
        <w:rPr>
          <w:rFonts w:asciiTheme="minorHAnsi" w:hAnsiTheme="minorHAnsi" w:cstheme="minorHAnsi"/>
          <w:sz w:val="20"/>
          <w:u w:val="single"/>
        </w:rPr>
      </w:pPr>
    </w:p>
    <w:p w14:paraId="2B3B74B0" w14:textId="77777777" w:rsidR="00A16366" w:rsidRPr="009063A3" w:rsidRDefault="00E728E7" w:rsidP="00825EE5">
      <w:pPr>
        <w:pStyle w:val="Plattetekstinspringen"/>
        <w:numPr>
          <w:ilvl w:val="0"/>
          <w:numId w:val="22"/>
        </w:numPr>
        <w:spacing w:line="360" w:lineRule="auto"/>
        <w:rPr>
          <w:rFonts w:asciiTheme="minorHAnsi" w:hAnsiTheme="minorHAnsi" w:cstheme="minorHAnsi"/>
          <w:sz w:val="20"/>
          <w:u w:val="single"/>
        </w:rPr>
      </w:pPr>
      <w:r w:rsidRPr="009063A3">
        <w:rPr>
          <w:rFonts w:asciiTheme="minorHAnsi" w:hAnsiTheme="minorHAnsi" w:cstheme="minorHAnsi"/>
          <w:sz w:val="20"/>
          <w:u w:val="single"/>
        </w:rPr>
        <w:t>Respondenten</w:t>
      </w:r>
      <w:r w:rsidR="00A16366" w:rsidRPr="009063A3">
        <w:rPr>
          <w:rFonts w:asciiTheme="minorHAnsi" w:hAnsiTheme="minorHAnsi" w:cstheme="minorHAnsi"/>
          <w:sz w:val="20"/>
          <w:u w:val="single"/>
        </w:rPr>
        <w:t>:</w:t>
      </w:r>
    </w:p>
    <w:p w14:paraId="22F85EFA" w14:textId="77777777" w:rsidR="00A16366" w:rsidRPr="00751160" w:rsidRDefault="00E728E7" w:rsidP="00E728E7">
      <w:pPr>
        <w:pStyle w:val="Plattetekstinspringen"/>
        <w:spacing w:line="360" w:lineRule="auto"/>
        <w:ind w:left="708"/>
        <w:rPr>
          <w:rFonts w:asciiTheme="minorHAnsi" w:hAnsiTheme="minorHAnsi" w:cstheme="minorHAnsi"/>
          <w:sz w:val="20"/>
          <w:lang w:val="fr-BE"/>
        </w:rPr>
      </w:pPr>
      <w:r w:rsidRPr="00751160">
        <w:rPr>
          <w:rFonts w:asciiTheme="minorHAnsi" w:hAnsiTheme="minorHAnsi" w:cstheme="minorHAnsi"/>
          <w:sz w:val="20"/>
          <w:lang w:val="fr-BE"/>
        </w:rPr>
        <w:t xml:space="preserve">Totale </w:t>
      </w:r>
      <w:proofErr w:type="spellStart"/>
      <w:r w:rsidRPr="00751160">
        <w:rPr>
          <w:rFonts w:asciiTheme="minorHAnsi" w:hAnsiTheme="minorHAnsi" w:cstheme="minorHAnsi"/>
          <w:sz w:val="20"/>
          <w:lang w:val="fr-BE"/>
        </w:rPr>
        <w:t>respons</w:t>
      </w:r>
      <w:proofErr w:type="spellEnd"/>
      <w:r w:rsidRPr="00751160">
        <w:rPr>
          <w:rFonts w:asciiTheme="minorHAnsi" w:hAnsiTheme="minorHAnsi" w:cstheme="minorHAnsi"/>
          <w:sz w:val="20"/>
          <w:lang w:val="fr-BE"/>
        </w:rPr>
        <w:t xml:space="preserve"> = </w:t>
      </w:r>
      <m:oMath>
        <m:f>
          <m:fPr>
            <m:ctrlPr>
              <w:rPr>
                <w:rFonts w:ascii="Cambria Math" w:hAnsi="Cambria Math" w:cstheme="minorHAnsi"/>
                <w:sz w:val="28"/>
                <w:szCs w:val="28"/>
              </w:rPr>
            </m:ctrlPr>
          </m:fPr>
          <m:num>
            <m:r>
              <m:rPr>
                <m:sty m:val="p"/>
              </m:rPr>
              <w:rPr>
                <w:rFonts w:ascii="Cambria Math" w:hAnsi="Cambria Math" w:cstheme="minorHAnsi"/>
                <w:sz w:val="28"/>
                <w:szCs w:val="28"/>
                <w:lang w:val="fr-BE"/>
              </w:rPr>
              <m:t>totaal aantal respondenten</m:t>
            </m:r>
          </m:num>
          <m:den>
            <m:r>
              <m:rPr>
                <m:sty m:val="p"/>
              </m:rPr>
              <w:rPr>
                <w:rFonts w:ascii="Cambria Math" w:hAnsi="Cambria Math" w:cstheme="minorHAnsi"/>
                <w:sz w:val="28"/>
                <w:szCs w:val="28"/>
                <w:lang w:val="fr-BE"/>
              </w:rPr>
              <m:t>totaal aantal verdeelde vragenlijsten</m:t>
            </m:r>
          </m:den>
        </m:f>
      </m:oMath>
      <w:r w:rsidR="007F77D7" w:rsidRPr="00751160">
        <w:rPr>
          <w:rFonts w:asciiTheme="minorHAnsi" w:hAnsiTheme="minorHAnsi" w:cstheme="minorHAnsi"/>
          <w:sz w:val="28"/>
          <w:szCs w:val="28"/>
          <w:lang w:val="fr-BE"/>
        </w:rPr>
        <w:t xml:space="preserve"> * </w:t>
      </w:r>
      <w:r w:rsidR="007F77D7" w:rsidRPr="00751160">
        <w:rPr>
          <w:rFonts w:asciiTheme="minorHAnsi" w:hAnsiTheme="minorHAnsi" w:cstheme="minorHAnsi"/>
          <w:sz w:val="20"/>
          <w:szCs w:val="20"/>
          <w:lang w:val="fr-BE"/>
        </w:rPr>
        <w:t>1</w:t>
      </w:r>
      <w:r w:rsidR="007F77D7" w:rsidRPr="00751160">
        <w:rPr>
          <w:rFonts w:asciiTheme="minorHAnsi" w:hAnsiTheme="minorHAnsi" w:cstheme="minorHAnsi"/>
          <w:sz w:val="20"/>
          <w:lang w:val="fr-BE"/>
        </w:rPr>
        <w:t>00 (%)</w:t>
      </w:r>
    </w:p>
    <w:p w14:paraId="2D606AE6" w14:textId="77777777" w:rsidR="008A5E92" w:rsidRPr="00751160" w:rsidRDefault="008A5E92" w:rsidP="00E728E7">
      <w:pPr>
        <w:pStyle w:val="Plattetekstinspringen"/>
        <w:spacing w:line="360" w:lineRule="auto"/>
        <w:ind w:left="708"/>
        <w:rPr>
          <w:rFonts w:asciiTheme="minorHAnsi" w:hAnsiTheme="minorHAnsi" w:cstheme="minorHAnsi"/>
          <w:sz w:val="20"/>
          <w:lang w:val="fr-BE"/>
        </w:rPr>
      </w:pPr>
    </w:p>
    <w:p w14:paraId="66F1B75E" w14:textId="77777777" w:rsidR="00A16366" w:rsidRPr="009063A3" w:rsidRDefault="00A16366">
      <w:pPr>
        <w:pStyle w:val="Plattetekstinspringen"/>
        <w:spacing w:line="360" w:lineRule="auto"/>
        <w:rPr>
          <w:rFonts w:asciiTheme="minorHAnsi" w:hAnsiTheme="minorHAnsi" w:cstheme="minorHAnsi"/>
          <w:b/>
          <w:i/>
          <w:sz w:val="20"/>
        </w:rPr>
      </w:pPr>
      <w:r w:rsidRPr="009063A3">
        <w:rPr>
          <w:rFonts w:asciiTheme="minorHAnsi" w:hAnsiTheme="minorHAnsi" w:cstheme="minorHAnsi"/>
          <w:b/>
          <w:i/>
          <w:sz w:val="20"/>
        </w:rPr>
        <w:t>Voor de volgende v</w:t>
      </w:r>
      <w:r w:rsidR="008A5E92" w:rsidRPr="009063A3">
        <w:rPr>
          <w:rFonts w:asciiTheme="minorHAnsi" w:hAnsiTheme="minorHAnsi" w:cstheme="minorHAnsi"/>
          <w:b/>
          <w:i/>
          <w:sz w:val="20"/>
        </w:rPr>
        <w:t>ragen worden enkel de respondenten</w:t>
      </w:r>
      <w:r w:rsidRPr="009063A3">
        <w:rPr>
          <w:rFonts w:asciiTheme="minorHAnsi" w:hAnsiTheme="minorHAnsi" w:cstheme="minorHAnsi"/>
          <w:b/>
          <w:i/>
          <w:sz w:val="20"/>
        </w:rPr>
        <w:t xml:space="preserve"> in acht genomen. Percentages worden b</w:t>
      </w:r>
      <w:r w:rsidR="008A5E92" w:rsidRPr="009063A3">
        <w:rPr>
          <w:rFonts w:asciiTheme="minorHAnsi" w:hAnsiTheme="minorHAnsi" w:cstheme="minorHAnsi"/>
          <w:b/>
          <w:i/>
          <w:sz w:val="20"/>
        </w:rPr>
        <w:t>erekend op het aantal respondenten</w:t>
      </w:r>
      <w:r w:rsidRPr="009063A3">
        <w:rPr>
          <w:rFonts w:asciiTheme="minorHAnsi" w:hAnsiTheme="minorHAnsi" w:cstheme="minorHAnsi"/>
          <w:b/>
          <w:i/>
          <w:sz w:val="20"/>
        </w:rPr>
        <w:t xml:space="preserve"> voor het betreffende item of items.</w:t>
      </w:r>
    </w:p>
    <w:p w14:paraId="62148BBB" w14:textId="77777777" w:rsidR="00A16366" w:rsidRPr="009063A3" w:rsidRDefault="00A16366">
      <w:pPr>
        <w:pStyle w:val="Plattetekstinspringen"/>
        <w:spacing w:line="360" w:lineRule="auto"/>
        <w:rPr>
          <w:rFonts w:asciiTheme="minorHAnsi" w:hAnsiTheme="minorHAnsi" w:cstheme="minorHAnsi"/>
          <w:sz w:val="20"/>
        </w:rPr>
      </w:pPr>
    </w:p>
    <w:p w14:paraId="49416511" w14:textId="77777777" w:rsidR="00A16366" w:rsidRPr="009063A3" w:rsidRDefault="00A16366" w:rsidP="00825EE5">
      <w:pPr>
        <w:pStyle w:val="Plattetekstinspringen"/>
        <w:numPr>
          <w:ilvl w:val="0"/>
          <w:numId w:val="22"/>
        </w:numPr>
        <w:spacing w:line="360" w:lineRule="auto"/>
        <w:rPr>
          <w:rFonts w:asciiTheme="minorHAnsi" w:hAnsiTheme="minorHAnsi" w:cstheme="minorHAnsi"/>
          <w:sz w:val="20"/>
          <w:u w:val="single"/>
        </w:rPr>
      </w:pPr>
      <w:r w:rsidRPr="009063A3">
        <w:rPr>
          <w:rFonts w:asciiTheme="minorHAnsi" w:hAnsiTheme="minorHAnsi" w:cstheme="minorHAnsi"/>
          <w:sz w:val="20"/>
          <w:u w:val="single"/>
        </w:rPr>
        <w:t>Demografie:</w:t>
      </w:r>
    </w:p>
    <w:p w14:paraId="6CCF18BC" w14:textId="77777777" w:rsidR="00A16366" w:rsidRPr="009063A3" w:rsidRDefault="00835C8D" w:rsidP="00835C8D">
      <w:pPr>
        <w:pStyle w:val="Plattetekstinspringen"/>
        <w:spacing w:line="360" w:lineRule="auto"/>
        <w:ind w:left="709"/>
        <w:rPr>
          <w:rFonts w:asciiTheme="minorHAnsi" w:hAnsiTheme="minorHAnsi" w:cstheme="minorHAnsi"/>
          <w:sz w:val="20"/>
        </w:rPr>
      </w:pPr>
      <w:r w:rsidRPr="009063A3">
        <w:rPr>
          <w:rFonts w:asciiTheme="minorHAnsi" w:hAnsiTheme="minorHAnsi" w:cstheme="minorHAnsi"/>
          <w:sz w:val="20"/>
        </w:rPr>
        <w:t>V</w:t>
      </w:r>
      <w:r w:rsidR="00A16366" w:rsidRPr="009063A3">
        <w:rPr>
          <w:rFonts w:asciiTheme="minorHAnsi" w:hAnsiTheme="minorHAnsi" w:cstheme="minorHAnsi"/>
          <w:sz w:val="20"/>
        </w:rPr>
        <w:t>erdeling vraag A0, H1, H2, H3, H4, H5, H6</w:t>
      </w:r>
    </w:p>
    <w:p w14:paraId="5FF4E326" w14:textId="77777777" w:rsidR="00A16366" w:rsidRPr="009063A3" w:rsidRDefault="00A16366">
      <w:pPr>
        <w:pStyle w:val="Plattetekstinspringen"/>
        <w:spacing w:line="360" w:lineRule="auto"/>
        <w:rPr>
          <w:rFonts w:asciiTheme="minorHAnsi" w:hAnsiTheme="minorHAnsi" w:cstheme="minorHAnsi"/>
          <w:sz w:val="20"/>
        </w:rPr>
      </w:pPr>
    </w:p>
    <w:p w14:paraId="50BB1693" w14:textId="77777777" w:rsidR="00A16366" w:rsidRPr="009063A3" w:rsidRDefault="00A16366" w:rsidP="00825EE5">
      <w:pPr>
        <w:pStyle w:val="Plattetekstinspringen"/>
        <w:numPr>
          <w:ilvl w:val="0"/>
          <w:numId w:val="22"/>
        </w:numPr>
        <w:spacing w:line="360" w:lineRule="auto"/>
        <w:rPr>
          <w:rFonts w:asciiTheme="minorHAnsi" w:hAnsiTheme="minorHAnsi" w:cstheme="minorHAnsi"/>
          <w:sz w:val="20"/>
          <w:u w:val="single"/>
        </w:rPr>
      </w:pPr>
      <w:r w:rsidRPr="009063A3">
        <w:rPr>
          <w:rFonts w:asciiTheme="minorHAnsi" w:hAnsiTheme="minorHAnsi" w:cstheme="minorHAnsi"/>
          <w:sz w:val="20"/>
          <w:u w:val="single"/>
        </w:rPr>
        <w:t xml:space="preserve">Globaal antwoord voor het ziekenhuis: </w:t>
      </w:r>
    </w:p>
    <w:p w14:paraId="345DE337" w14:textId="77777777" w:rsidR="00835C8D" w:rsidRPr="009063A3" w:rsidRDefault="00A16366" w:rsidP="00835C8D">
      <w:pPr>
        <w:pStyle w:val="Plattetekstinspringen"/>
        <w:numPr>
          <w:ilvl w:val="0"/>
          <w:numId w:val="13"/>
        </w:numPr>
        <w:spacing w:line="360" w:lineRule="auto"/>
        <w:rPr>
          <w:rFonts w:asciiTheme="minorHAnsi" w:hAnsiTheme="minorHAnsi" w:cstheme="minorHAnsi"/>
          <w:sz w:val="20"/>
        </w:rPr>
      </w:pPr>
      <w:r w:rsidRPr="009063A3">
        <w:rPr>
          <w:rFonts w:asciiTheme="minorHAnsi" w:hAnsiTheme="minorHAnsi" w:cstheme="minorHAnsi"/>
          <w:sz w:val="20"/>
        </w:rPr>
        <w:t>Iedere vraag wordt naar drie categorieën herleid: negatief antwoord (1 en 2), neutraal (3</w:t>
      </w:r>
      <w:proofErr w:type="gramStart"/>
      <w:r w:rsidRPr="009063A3">
        <w:rPr>
          <w:rFonts w:asciiTheme="minorHAnsi" w:hAnsiTheme="minorHAnsi" w:cstheme="minorHAnsi"/>
          <w:sz w:val="20"/>
        </w:rPr>
        <w:t>)  en</w:t>
      </w:r>
      <w:proofErr w:type="gramEnd"/>
      <w:r w:rsidRPr="009063A3">
        <w:rPr>
          <w:rFonts w:asciiTheme="minorHAnsi" w:hAnsiTheme="minorHAnsi" w:cstheme="minorHAnsi"/>
          <w:sz w:val="20"/>
        </w:rPr>
        <w:t xml:space="preserve"> positief antwoord (4 en 5) (nadat de scores zijn omgekeerd voor de negatief geformuleerde vragen). </w:t>
      </w:r>
    </w:p>
    <w:p w14:paraId="10E27858" w14:textId="77777777" w:rsidR="00A16366" w:rsidRPr="009063A3" w:rsidRDefault="00A16366" w:rsidP="00835C8D">
      <w:pPr>
        <w:pStyle w:val="Plattetekstinspringen"/>
        <w:spacing w:line="360" w:lineRule="auto"/>
        <w:ind w:left="720"/>
        <w:rPr>
          <w:rFonts w:asciiTheme="minorHAnsi" w:hAnsiTheme="minorHAnsi" w:cstheme="minorHAnsi"/>
          <w:sz w:val="20"/>
        </w:rPr>
      </w:pPr>
      <w:r w:rsidRPr="009063A3">
        <w:rPr>
          <w:rFonts w:asciiTheme="minorHAnsi" w:hAnsiTheme="minorHAnsi" w:cstheme="minorHAnsi"/>
          <w:sz w:val="20"/>
        </w:rPr>
        <w:t>Aantal (%) wordt weergegeven.</w:t>
      </w:r>
    </w:p>
    <w:p w14:paraId="5B2F86C2" w14:textId="77777777" w:rsidR="00835C8D" w:rsidRPr="009063A3" w:rsidRDefault="00A16366" w:rsidP="00835C8D">
      <w:pPr>
        <w:pStyle w:val="Plattetekstinspringen"/>
        <w:numPr>
          <w:ilvl w:val="0"/>
          <w:numId w:val="13"/>
        </w:numPr>
        <w:spacing w:line="360" w:lineRule="auto"/>
        <w:rPr>
          <w:rFonts w:asciiTheme="minorHAnsi" w:hAnsiTheme="minorHAnsi" w:cstheme="minorHAnsi"/>
          <w:sz w:val="20"/>
        </w:rPr>
      </w:pPr>
      <w:r w:rsidRPr="009063A3">
        <w:rPr>
          <w:rFonts w:asciiTheme="minorHAnsi" w:hAnsiTheme="minorHAnsi" w:cstheme="minorHAnsi"/>
          <w:sz w:val="20"/>
        </w:rPr>
        <w:t>De score per dimensie wordt berekend</w:t>
      </w:r>
      <w:r w:rsidR="00835C8D" w:rsidRPr="009063A3">
        <w:rPr>
          <w:rFonts w:asciiTheme="minorHAnsi" w:hAnsiTheme="minorHAnsi" w:cstheme="minorHAnsi"/>
          <w:sz w:val="20"/>
        </w:rPr>
        <w:t xml:space="preserve"> </w:t>
      </w:r>
      <w:proofErr w:type="spellStart"/>
      <w:r w:rsidR="00835C8D" w:rsidRPr="009063A3">
        <w:rPr>
          <w:rFonts w:asciiTheme="minorHAnsi" w:hAnsiTheme="minorHAnsi" w:cstheme="minorHAnsi"/>
          <w:sz w:val="20"/>
        </w:rPr>
        <w:t>a.h.v</w:t>
      </w:r>
      <w:proofErr w:type="spellEnd"/>
      <w:r w:rsidR="00835C8D" w:rsidRPr="009063A3">
        <w:rPr>
          <w:rFonts w:asciiTheme="minorHAnsi" w:hAnsiTheme="minorHAnsi" w:cstheme="minorHAnsi"/>
          <w:sz w:val="20"/>
        </w:rPr>
        <w:t>. de volgende formule:</w:t>
      </w:r>
    </w:p>
    <w:p w14:paraId="4951A28F" w14:textId="77777777" w:rsidR="00835C8D" w:rsidRPr="009063A3" w:rsidRDefault="00835C8D" w:rsidP="00835C8D">
      <w:pPr>
        <w:pStyle w:val="Plattetekstinspringen"/>
        <w:spacing w:line="360" w:lineRule="auto"/>
        <w:ind w:left="708"/>
        <w:rPr>
          <w:rFonts w:asciiTheme="minorHAnsi" w:hAnsiTheme="minorHAnsi" w:cstheme="minorHAnsi"/>
          <w:sz w:val="20"/>
        </w:rPr>
      </w:pPr>
      <w:r w:rsidRPr="009063A3">
        <w:rPr>
          <w:rFonts w:asciiTheme="minorHAnsi" w:hAnsiTheme="minorHAnsi" w:cstheme="minorHAnsi"/>
          <w:sz w:val="20"/>
        </w:rPr>
        <w:t xml:space="preserve">Dimensionele score = </w:t>
      </w:r>
      <m:oMath>
        <m:f>
          <m:fPr>
            <m:ctrlPr>
              <w:rPr>
                <w:rFonts w:ascii="Cambria Math" w:hAnsi="Cambria Math" w:cstheme="minorHAnsi"/>
                <w:sz w:val="28"/>
                <w:szCs w:val="28"/>
              </w:rPr>
            </m:ctrlPr>
          </m:fPr>
          <m:num>
            <m:r>
              <m:rPr>
                <m:sty m:val="p"/>
              </m:rPr>
              <w:rPr>
                <w:rFonts w:ascii="Cambria Math" w:hAnsi="Cambria Math" w:cstheme="minorHAnsi"/>
                <w:sz w:val="28"/>
                <w:szCs w:val="28"/>
              </w:rPr>
              <m:t>aantal positieve antwoorden</m:t>
            </m:r>
          </m:num>
          <m:den>
            <m:r>
              <m:rPr>
                <m:sty m:val="p"/>
              </m:rPr>
              <w:rPr>
                <w:rFonts w:ascii="Cambria Math" w:hAnsi="Cambria Math" w:cstheme="minorHAnsi"/>
                <w:sz w:val="28"/>
                <w:szCs w:val="28"/>
              </w:rPr>
              <m:t>totaal aantal antwoorden</m:t>
            </m:r>
          </m:den>
        </m:f>
      </m:oMath>
      <w:r w:rsidRPr="009063A3">
        <w:rPr>
          <w:rFonts w:asciiTheme="minorHAnsi" w:hAnsiTheme="minorHAnsi" w:cstheme="minorHAnsi"/>
          <w:sz w:val="28"/>
          <w:szCs w:val="28"/>
        </w:rPr>
        <w:t xml:space="preserve"> </w:t>
      </w:r>
      <w:r w:rsidRPr="009063A3">
        <w:rPr>
          <w:rFonts w:asciiTheme="minorHAnsi" w:hAnsiTheme="minorHAnsi" w:cstheme="minorHAnsi"/>
          <w:sz w:val="20"/>
          <w:szCs w:val="20"/>
        </w:rPr>
        <w:t>voor de betreffende dimensie</w:t>
      </w:r>
    </w:p>
    <w:p w14:paraId="5BD618DF" w14:textId="77777777" w:rsidR="00A16366" w:rsidRPr="009063A3" w:rsidRDefault="00A16366" w:rsidP="00835C8D">
      <w:pPr>
        <w:pStyle w:val="Plattetekstinspringen"/>
        <w:spacing w:line="360" w:lineRule="auto"/>
        <w:ind w:left="708"/>
        <w:rPr>
          <w:rFonts w:asciiTheme="minorHAnsi" w:hAnsiTheme="minorHAnsi" w:cstheme="minorHAnsi"/>
          <w:sz w:val="20"/>
        </w:rPr>
      </w:pPr>
      <w:r w:rsidRPr="009063A3">
        <w:rPr>
          <w:rFonts w:asciiTheme="minorHAnsi" w:hAnsiTheme="minorHAnsi" w:cstheme="minorHAnsi"/>
          <w:sz w:val="20"/>
        </w:rPr>
        <w:t>Aantal (%) wordt weergegeven.</w:t>
      </w:r>
    </w:p>
    <w:p w14:paraId="3F850372" w14:textId="77777777" w:rsidR="00A16366" w:rsidRPr="009063A3" w:rsidRDefault="00A16366" w:rsidP="00835C8D">
      <w:pPr>
        <w:pStyle w:val="Plattetekstinspringen"/>
        <w:numPr>
          <w:ilvl w:val="0"/>
          <w:numId w:val="13"/>
        </w:numPr>
        <w:tabs>
          <w:tab w:val="left" w:pos="851"/>
        </w:tabs>
        <w:spacing w:line="360" w:lineRule="auto"/>
        <w:rPr>
          <w:rFonts w:asciiTheme="minorHAnsi" w:hAnsiTheme="minorHAnsi" w:cstheme="minorHAnsi"/>
          <w:sz w:val="20"/>
        </w:rPr>
      </w:pPr>
      <w:r w:rsidRPr="009063A3">
        <w:rPr>
          <w:rFonts w:asciiTheme="minorHAnsi" w:hAnsiTheme="minorHAnsi" w:cstheme="minorHAnsi"/>
          <w:sz w:val="20"/>
        </w:rPr>
        <w:t xml:space="preserve">De verdeling van de antwoorden op vraag </w:t>
      </w:r>
      <w:r w:rsidR="00835C8D" w:rsidRPr="009063A3">
        <w:rPr>
          <w:rFonts w:asciiTheme="minorHAnsi" w:hAnsiTheme="minorHAnsi" w:cstheme="minorHAnsi"/>
          <w:sz w:val="20"/>
        </w:rPr>
        <w:t>E en G</w:t>
      </w:r>
      <w:r w:rsidRPr="009063A3">
        <w:rPr>
          <w:rFonts w:asciiTheme="minorHAnsi" w:hAnsiTheme="minorHAnsi" w:cstheme="minorHAnsi"/>
          <w:sz w:val="20"/>
        </w:rPr>
        <w:t xml:space="preserve"> worden berekend: aantal (%).</w:t>
      </w:r>
    </w:p>
    <w:p w14:paraId="6CE1FD7C" w14:textId="77777777" w:rsidR="00A16366" w:rsidRPr="009063A3" w:rsidRDefault="00A16366">
      <w:pPr>
        <w:pStyle w:val="Plattetekstinspringen"/>
        <w:tabs>
          <w:tab w:val="left" w:pos="851"/>
        </w:tabs>
        <w:spacing w:line="360" w:lineRule="auto"/>
        <w:ind w:left="709"/>
        <w:rPr>
          <w:rFonts w:asciiTheme="minorHAnsi" w:hAnsiTheme="minorHAnsi" w:cstheme="minorHAnsi"/>
          <w:sz w:val="20"/>
        </w:rPr>
      </w:pPr>
    </w:p>
    <w:p w14:paraId="34C66C6B" w14:textId="77777777" w:rsidR="00A16366" w:rsidRPr="009063A3" w:rsidRDefault="00A16366">
      <w:pPr>
        <w:pStyle w:val="Plattetekstinspringen"/>
        <w:spacing w:line="360" w:lineRule="auto"/>
        <w:rPr>
          <w:rFonts w:asciiTheme="minorHAnsi" w:hAnsiTheme="minorHAnsi" w:cstheme="minorHAnsi"/>
          <w:sz w:val="20"/>
        </w:rPr>
      </w:pPr>
      <w:r w:rsidRPr="009063A3">
        <w:rPr>
          <w:rFonts w:asciiTheme="minorHAnsi" w:hAnsiTheme="minorHAnsi" w:cstheme="minorHAnsi"/>
          <w:sz w:val="20"/>
        </w:rPr>
        <w:t xml:space="preserve">D. </w:t>
      </w:r>
      <w:r w:rsidRPr="009063A3">
        <w:rPr>
          <w:rFonts w:asciiTheme="minorHAnsi" w:hAnsiTheme="minorHAnsi" w:cstheme="minorHAnsi"/>
          <w:sz w:val="20"/>
          <w:u w:val="single"/>
        </w:rPr>
        <w:t>Antwoord per subgroep:</w:t>
      </w:r>
    </w:p>
    <w:p w14:paraId="3B3A0DC7" w14:textId="77777777" w:rsidR="00A16366" w:rsidRPr="009063A3" w:rsidRDefault="00A16366" w:rsidP="00835C8D">
      <w:pPr>
        <w:pStyle w:val="Plattetekstinspringen"/>
        <w:numPr>
          <w:ilvl w:val="0"/>
          <w:numId w:val="13"/>
        </w:numPr>
        <w:spacing w:line="360" w:lineRule="auto"/>
        <w:rPr>
          <w:rFonts w:asciiTheme="minorHAnsi" w:hAnsiTheme="minorHAnsi" w:cstheme="minorHAnsi"/>
          <w:sz w:val="20"/>
        </w:rPr>
      </w:pPr>
      <w:r w:rsidRPr="009063A3">
        <w:rPr>
          <w:rFonts w:asciiTheme="minorHAnsi" w:hAnsiTheme="minorHAnsi" w:cstheme="minorHAnsi"/>
          <w:sz w:val="20"/>
        </w:rPr>
        <w:t xml:space="preserve">D.m.v. de MS </w:t>
      </w:r>
      <w:r w:rsidR="00835C8D" w:rsidRPr="009063A3">
        <w:rPr>
          <w:rFonts w:asciiTheme="minorHAnsi" w:hAnsiTheme="minorHAnsi" w:cstheme="minorHAnsi"/>
          <w:sz w:val="20"/>
        </w:rPr>
        <w:t>Access</w:t>
      </w:r>
      <w:r w:rsidRPr="009063A3">
        <w:rPr>
          <w:rFonts w:asciiTheme="minorHAnsi" w:hAnsiTheme="minorHAnsi" w:cstheme="minorHAnsi"/>
          <w:sz w:val="20"/>
        </w:rPr>
        <w:t xml:space="preserve"> toepassing </w:t>
      </w:r>
      <w:r w:rsidR="00835C8D" w:rsidRPr="009063A3">
        <w:rPr>
          <w:rFonts w:asciiTheme="minorHAnsi" w:hAnsiTheme="minorHAnsi" w:cstheme="minorHAnsi"/>
          <w:sz w:val="20"/>
        </w:rPr>
        <w:t>kunnen de item- en dimensionele scores</w:t>
      </w:r>
      <w:r w:rsidRPr="009063A3">
        <w:rPr>
          <w:rFonts w:asciiTheme="minorHAnsi" w:hAnsiTheme="minorHAnsi" w:cstheme="minorHAnsi"/>
          <w:sz w:val="20"/>
        </w:rPr>
        <w:t xml:space="preserve"> in 3 </w:t>
      </w:r>
      <w:r w:rsidR="00835C8D" w:rsidRPr="009063A3">
        <w:rPr>
          <w:rFonts w:asciiTheme="minorHAnsi" w:hAnsiTheme="minorHAnsi" w:cstheme="minorHAnsi"/>
          <w:sz w:val="20"/>
        </w:rPr>
        <w:t xml:space="preserve">categorieën worden </w:t>
      </w:r>
      <w:r w:rsidRPr="009063A3">
        <w:rPr>
          <w:rFonts w:asciiTheme="minorHAnsi" w:hAnsiTheme="minorHAnsi" w:cstheme="minorHAnsi"/>
          <w:sz w:val="20"/>
        </w:rPr>
        <w:t>vergeleken</w:t>
      </w:r>
      <w:r w:rsidR="00835C8D" w:rsidRPr="009063A3">
        <w:rPr>
          <w:rFonts w:asciiTheme="minorHAnsi" w:hAnsiTheme="minorHAnsi" w:cstheme="minorHAnsi"/>
          <w:sz w:val="20"/>
        </w:rPr>
        <w:t>, telkens</w:t>
      </w:r>
      <w:r w:rsidRPr="009063A3">
        <w:rPr>
          <w:rFonts w:asciiTheme="minorHAnsi" w:hAnsiTheme="minorHAnsi" w:cstheme="minorHAnsi"/>
          <w:sz w:val="20"/>
        </w:rPr>
        <w:t xml:space="preserve"> voor de verschillende variabelen: A0, H1, H2, H3, H4, H5, H6</w:t>
      </w:r>
    </w:p>
    <w:p w14:paraId="3D2F5B04" w14:textId="77777777" w:rsidR="00A16366" w:rsidRPr="009063A3" w:rsidRDefault="00A16366" w:rsidP="00C1124F">
      <w:pPr>
        <w:pStyle w:val="Plattetekstinspringen"/>
        <w:spacing w:line="360" w:lineRule="auto"/>
        <w:ind w:left="709"/>
        <w:rPr>
          <w:rFonts w:asciiTheme="minorHAnsi" w:hAnsiTheme="minorHAnsi" w:cstheme="minorHAnsi"/>
          <w:sz w:val="20"/>
        </w:rPr>
      </w:pPr>
    </w:p>
    <w:p w14:paraId="5CC38C7B" w14:textId="77777777" w:rsidR="00A16366" w:rsidRPr="009063A3" w:rsidRDefault="00A16366">
      <w:pPr>
        <w:pStyle w:val="Plattetekstinspringen"/>
        <w:spacing w:line="360" w:lineRule="auto"/>
        <w:rPr>
          <w:rFonts w:asciiTheme="minorHAnsi" w:hAnsiTheme="minorHAnsi" w:cstheme="minorHAnsi"/>
          <w:sz w:val="20"/>
        </w:rPr>
      </w:pPr>
      <w:r w:rsidRPr="009063A3">
        <w:rPr>
          <w:rFonts w:asciiTheme="minorHAnsi" w:hAnsiTheme="minorHAnsi" w:cstheme="minorHAnsi"/>
          <w:sz w:val="20"/>
        </w:rPr>
        <w:t xml:space="preserve">E. </w:t>
      </w:r>
      <w:r w:rsidRPr="009063A3">
        <w:rPr>
          <w:rFonts w:asciiTheme="minorHAnsi" w:hAnsiTheme="minorHAnsi" w:cstheme="minorHAnsi"/>
          <w:sz w:val="20"/>
          <w:u w:val="single"/>
        </w:rPr>
        <w:t>Opmerkingen:</w:t>
      </w:r>
    </w:p>
    <w:p w14:paraId="54F13754" w14:textId="77777777" w:rsidR="00A16366" w:rsidRPr="009063A3" w:rsidRDefault="00A16366">
      <w:pPr>
        <w:pStyle w:val="Plattetekstinspringen"/>
        <w:spacing w:line="360" w:lineRule="auto"/>
        <w:rPr>
          <w:rFonts w:asciiTheme="minorHAnsi" w:hAnsiTheme="minorHAnsi" w:cstheme="minorHAnsi"/>
          <w:sz w:val="20"/>
        </w:rPr>
      </w:pPr>
      <w:r w:rsidRPr="009063A3">
        <w:rPr>
          <w:rFonts w:asciiTheme="minorHAnsi" w:hAnsiTheme="minorHAnsi" w:cstheme="minorHAnsi"/>
          <w:sz w:val="20"/>
        </w:rPr>
        <w:t>H</w:t>
      </w:r>
      <w:r w:rsidR="00835C8D" w:rsidRPr="009063A3">
        <w:rPr>
          <w:rFonts w:asciiTheme="minorHAnsi" w:hAnsiTheme="minorHAnsi" w:cstheme="minorHAnsi"/>
          <w:sz w:val="20"/>
        </w:rPr>
        <w:t>et aantal (%) van de respondenten</w:t>
      </w:r>
      <w:r w:rsidRPr="009063A3">
        <w:rPr>
          <w:rFonts w:asciiTheme="minorHAnsi" w:hAnsiTheme="minorHAnsi" w:cstheme="minorHAnsi"/>
          <w:sz w:val="20"/>
        </w:rPr>
        <w:t xml:space="preserve"> dat een opmerking gaf wordt weergegeven. De vrije opmerkingen die in sectie I kunnen worden genoteerd</w:t>
      </w:r>
      <w:r w:rsidR="00835C8D" w:rsidRPr="009063A3">
        <w:rPr>
          <w:rFonts w:asciiTheme="minorHAnsi" w:hAnsiTheme="minorHAnsi" w:cstheme="minorHAnsi"/>
          <w:sz w:val="20"/>
        </w:rPr>
        <w:t>,</w:t>
      </w:r>
      <w:r w:rsidRPr="009063A3">
        <w:rPr>
          <w:rFonts w:asciiTheme="minorHAnsi" w:hAnsiTheme="minorHAnsi" w:cstheme="minorHAnsi"/>
          <w:sz w:val="20"/>
        </w:rPr>
        <w:t xml:space="preserve"> worden gegroepeerd weergegeven. De opmerkingen worden via de export naar </w:t>
      </w:r>
      <w:r w:rsidR="00835C8D" w:rsidRPr="009063A3">
        <w:rPr>
          <w:rFonts w:asciiTheme="minorHAnsi" w:hAnsiTheme="minorHAnsi" w:cstheme="minorHAnsi"/>
          <w:sz w:val="20"/>
        </w:rPr>
        <w:t>Excel</w:t>
      </w:r>
      <w:r w:rsidRPr="009063A3">
        <w:rPr>
          <w:rFonts w:asciiTheme="minorHAnsi" w:hAnsiTheme="minorHAnsi" w:cstheme="minorHAnsi"/>
          <w:sz w:val="20"/>
        </w:rPr>
        <w:t xml:space="preserve"> geëxtraheerd.</w:t>
      </w:r>
    </w:p>
    <w:p w14:paraId="44E479E4" w14:textId="77777777" w:rsidR="00A16366" w:rsidRPr="009063A3" w:rsidRDefault="00A16366">
      <w:pPr>
        <w:pStyle w:val="Plattetekstinspringen"/>
        <w:spacing w:line="360" w:lineRule="auto"/>
        <w:rPr>
          <w:rFonts w:asciiTheme="minorHAnsi" w:hAnsiTheme="minorHAnsi" w:cstheme="minorHAnsi"/>
          <w:sz w:val="20"/>
        </w:rPr>
      </w:pPr>
    </w:p>
    <w:p w14:paraId="0C24FAA5" w14:textId="77777777" w:rsidR="00A16366" w:rsidRDefault="00A16366" w:rsidP="00825EE5">
      <w:pPr>
        <w:pStyle w:val="Kop2"/>
        <w:numPr>
          <w:ilvl w:val="0"/>
          <w:numId w:val="22"/>
        </w:numPr>
      </w:pPr>
      <w:bookmarkStart w:id="7" w:name="_Toc118449424"/>
      <w:r w:rsidRPr="009063A3">
        <w:t>Budget</w:t>
      </w:r>
      <w:bookmarkEnd w:id="7"/>
    </w:p>
    <w:p w14:paraId="01B0451E" w14:textId="77777777" w:rsidR="00825EE5" w:rsidRPr="00825EE5" w:rsidRDefault="00825EE5" w:rsidP="00825EE5"/>
    <w:p w14:paraId="625833B6" w14:textId="0263AE82" w:rsidR="00A16366" w:rsidRPr="009063A3" w:rsidRDefault="002C3591" w:rsidP="002C3591">
      <w:pPr>
        <w:pStyle w:val="Plattetekstinspringen"/>
        <w:spacing w:line="360" w:lineRule="auto"/>
        <w:ind w:left="0"/>
        <w:rPr>
          <w:rFonts w:asciiTheme="minorHAnsi" w:hAnsiTheme="minorHAnsi" w:cstheme="minorHAnsi"/>
          <w:b/>
          <w:bCs/>
          <w:sz w:val="20"/>
        </w:rPr>
      </w:pPr>
      <w:r>
        <w:rPr>
          <w:rFonts w:asciiTheme="minorHAnsi" w:hAnsiTheme="minorHAnsi" w:cstheme="minorHAnsi"/>
          <w:sz w:val="20"/>
        </w:rPr>
        <w:t xml:space="preserve">De deelname aan het onderzoek is gratis, mits er gebruik gemaakt wordt van het </w:t>
      </w:r>
      <w:proofErr w:type="spellStart"/>
      <w:r w:rsidR="00C0660A">
        <w:rPr>
          <w:rFonts w:asciiTheme="minorHAnsi" w:hAnsiTheme="minorHAnsi" w:cstheme="minorHAnsi"/>
          <w:sz w:val="20"/>
        </w:rPr>
        <w:t>Q</w:t>
      </w:r>
      <w:r>
        <w:rPr>
          <w:rFonts w:asciiTheme="minorHAnsi" w:hAnsiTheme="minorHAnsi" w:cstheme="minorHAnsi"/>
          <w:sz w:val="20"/>
        </w:rPr>
        <w:t>ualtrics</w:t>
      </w:r>
      <w:proofErr w:type="spellEnd"/>
      <w:r>
        <w:rPr>
          <w:rFonts w:asciiTheme="minorHAnsi" w:hAnsiTheme="minorHAnsi" w:cstheme="minorHAnsi"/>
          <w:sz w:val="20"/>
        </w:rPr>
        <w:t xml:space="preserve"> systeem of, in geval van een </w:t>
      </w:r>
      <w:r w:rsidR="0012047E">
        <w:rPr>
          <w:rFonts w:asciiTheme="minorHAnsi" w:hAnsiTheme="minorHAnsi" w:cstheme="minorHAnsi"/>
          <w:sz w:val="20"/>
        </w:rPr>
        <w:t>andere methode</w:t>
      </w:r>
      <w:r>
        <w:rPr>
          <w:rFonts w:asciiTheme="minorHAnsi" w:hAnsiTheme="minorHAnsi" w:cstheme="minorHAnsi"/>
          <w:sz w:val="20"/>
        </w:rPr>
        <w:t xml:space="preserve">, indien de verzamelde data in het gevraagde formaat aangeleverd worden (zie 3.4 </w:t>
      </w:r>
      <w:r w:rsidR="00A90505">
        <w:rPr>
          <w:rFonts w:asciiTheme="minorHAnsi" w:hAnsiTheme="minorHAnsi" w:cstheme="minorHAnsi"/>
          <w:sz w:val="20"/>
        </w:rPr>
        <w:t>B</w:t>
      </w:r>
      <w:r>
        <w:rPr>
          <w:rFonts w:asciiTheme="minorHAnsi" w:hAnsiTheme="minorHAnsi" w:cstheme="minorHAnsi"/>
          <w:sz w:val="20"/>
        </w:rPr>
        <w:t xml:space="preserve">). Indien gegevens niet in het gewenste formaat aangeleverd worden en het ziekenhuis toch wenst deel te nemen aan de benchmark zal er </w:t>
      </w:r>
      <w:r w:rsidR="00D747A6">
        <w:rPr>
          <w:rFonts w:asciiTheme="minorHAnsi" w:hAnsiTheme="minorHAnsi" w:cstheme="minorHAnsi"/>
          <w:sz w:val="20"/>
        </w:rPr>
        <w:t>een bijkomende kost</w:t>
      </w:r>
      <w:r>
        <w:rPr>
          <w:rFonts w:asciiTheme="minorHAnsi" w:hAnsiTheme="minorHAnsi" w:cstheme="minorHAnsi"/>
          <w:sz w:val="20"/>
        </w:rPr>
        <w:t xml:space="preserve"> aangerekend worden voor het omzetten van de data. </w:t>
      </w:r>
    </w:p>
    <w:p w14:paraId="6CC4C693" w14:textId="77777777" w:rsidR="00A16366" w:rsidRPr="009063A3" w:rsidRDefault="00A16366">
      <w:pPr>
        <w:pStyle w:val="Plattetekstinspringen"/>
        <w:spacing w:line="360" w:lineRule="auto"/>
        <w:rPr>
          <w:rFonts w:asciiTheme="minorHAnsi" w:hAnsiTheme="minorHAnsi" w:cstheme="minorHAnsi"/>
          <w:sz w:val="20"/>
        </w:rPr>
      </w:pPr>
    </w:p>
    <w:p w14:paraId="5402F71A" w14:textId="77777777" w:rsidR="00825EE5" w:rsidRDefault="00825EE5" w:rsidP="00825EE5">
      <w:pPr>
        <w:pStyle w:val="Plattetekstinspringen"/>
        <w:spacing w:line="360" w:lineRule="auto"/>
        <w:ind w:left="0"/>
        <w:rPr>
          <w:rFonts w:asciiTheme="minorHAnsi" w:hAnsiTheme="minorHAnsi" w:cstheme="minorHAnsi"/>
          <w:b/>
          <w:bCs/>
          <w:sz w:val="20"/>
        </w:rPr>
      </w:pPr>
    </w:p>
    <w:p w14:paraId="2D1ACD93" w14:textId="77777777" w:rsidR="00825EE5" w:rsidRDefault="00A16366" w:rsidP="00825EE5">
      <w:pPr>
        <w:pStyle w:val="Kop2"/>
        <w:numPr>
          <w:ilvl w:val="0"/>
          <w:numId w:val="22"/>
        </w:numPr>
      </w:pPr>
      <w:bookmarkStart w:id="8" w:name="_Toc118449425"/>
      <w:r w:rsidRPr="009063A3">
        <w:lastRenderedPageBreak/>
        <w:t>Rapportering</w:t>
      </w:r>
      <w:bookmarkEnd w:id="8"/>
    </w:p>
    <w:p w14:paraId="784D52D2" w14:textId="782C6A6C" w:rsidR="00A16366" w:rsidRPr="009063A3" w:rsidRDefault="00A16366" w:rsidP="00825EE5">
      <w:pPr>
        <w:pStyle w:val="Plattetekstinspringen"/>
        <w:spacing w:line="360" w:lineRule="auto"/>
        <w:ind w:left="0"/>
        <w:rPr>
          <w:rFonts w:asciiTheme="minorHAnsi" w:hAnsiTheme="minorHAnsi" w:cstheme="minorHAnsi"/>
          <w:b/>
          <w:bCs/>
          <w:sz w:val="20"/>
          <w:lang w:val="nl-NL"/>
        </w:rPr>
      </w:pPr>
      <w:r w:rsidRPr="009063A3">
        <w:rPr>
          <w:rFonts w:asciiTheme="minorHAnsi" w:hAnsiTheme="minorHAnsi" w:cstheme="minorHAnsi"/>
          <w:b/>
          <w:bCs/>
          <w:sz w:val="20"/>
        </w:rPr>
        <w:br/>
      </w:r>
      <w:r w:rsidRPr="009063A3">
        <w:rPr>
          <w:rFonts w:asciiTheme="minorHAnsi" w:hAnsiTheme="minorHAnsi" w:cstheme="minorHAnsi"/>
          <w:sz w:val="20"/>
        </w:rPr>
        <w:t xml:space="preserve">Een uitgebreid rapport wordt ter beschikking gesteld </w:t>
      </w:r>
      <w:r w:rsidR="002C3591">
        <w:rPr>
          <w:rFonts w:asciiTheme="minorHAnsi" w:hAnsiTheme="minorHAnsi" w:cstheme="minorHAnsi"/>
          <w:sz w:val="20"/>
        </w:rPr>
        <w:t>binnen 2</w:t>
      </w:r>
      <w:r w:rsidR="0012047E">
        <w:rPr>
          <w:rFonts w:asciiTheme="minorHAnsi" w:hAnsiTheme="minorHAnsi" w:cstheme="minorHAnsi"/>
          <w:sz w:val="20"/>
        </w:rPr>
        <w:t>0</w:t>
      </w:r>
      <w:r w:rsidR="002C3591">
        <w:rPr>
          <w:rFonts w:asciiTheme="minorHAnsi" w:hAnsiTheme="minorHAnsi" w:cstheme="minorHAnsi"/>
          <w:sz w:val="20"/>
        </w:rPr>
        <w:t xml:space="preserve"> </w:t>
      </w:r>
      <w:r w:rsidR="0012047E">
        <w:rPr>
          <w:rFonts w:asciiTheme="minorHAnsi" w:hAnsiTheme="minorHAnsi" w:cstheme="minorHAnsi"/>
          <w:sz w:val="20"/>
        </w:rPr>
        <w:t>werk</w:t>
      </w:r>
      <w:r w:rsidR="002C3591">
        <w:rPr>
          <w:rFonts w:asciiTheme="minorHAnsi" w:hAnsiTheme="minorHAnsi" w:cstheme="minorHAnsi"/>
          <w:sz w:val="20"/>
        </w:rPr>
        <w:t xml:space="preserve">dagen na het afsluiten van de bevraging en zal via mail aan de contactpersoon van het ziekenhuis aangeleverd worden. Vanuit de U Hasselt wordt er tevens getracht om </w:t>
      </w:r>
      <w:r w:rsidR="0012047E">
        <w:rPr>
          <w:rFonts w:asciiTheme="minorHAnsi" w:hAnsiTheme="minorHAnsi" w:cstheme="minorHAnsi"/>
          <w:sz w:val="20"/>
        </w:rPr>
        <w:t xml:space="preserve">iedere </w:t>
      </w:r>
      <w:r w:rsidR="002C3591">
        <w:rPr>
          <w:rFonts w:asciiTheme="minorHAnsi" w:hAnsiTheme="minorHAnsi" w:cstheme="minorHAnsi"/>
          <w:sz w:val="20"/>
        </w:rPr>
        <w:t xml:space="preserve">4 jaar een algemeen rapport </w:t>
      </w:r>
      <w:r w:rsidR="00C0660A">
        <w:rPr>
          <w:rFonts w:asciiTheme="minorHAnsi" w:hAnsiTheme="minorHAnsi" w:cstheme="minorHAnsi"/>
          <w:sz w:val="20"/>
        </w:rPr>
        <w:t>m.b.t.</w:t>
      </w:r>
      <w:r w:rsidR="002C3591">
        <w:rPr>
          <w:rFonts w:asciiTheme="minorHAnsi" w:hAnsiTheme="minorHAnsi" w:cstheme="minorHAnsi"/>
          <w:sz w:val="20"/>
        </w:rPr>
        <w:t xml:space="preserve"> de resultaten van de veiligheidscultuurmeting op te stellen. </w:t>
      </w:r>
    </w:p>
    <w:p w14:paraId="496F3B00" w14:textId="77777777" w:rsidR="00A16366" w:rsidRPr="009063A3" w:rsidRDefault="00A16366" w:rsidP="00A33CC8">
      <w:pPr>
        <w:pStyle w:val="Plattetekstinspringen"/>
        <w:spacing w:line="360" w:lineRule="auto"/>
        <w:rPr>
          <w:rFonts w:asciiTheme="minorHAnsi" w:hAnsiTheme="minorHAnsi" w:cstheme="minorHAnsi"/>
          <w:b/>
          <w:bCs/>
          <w:sz w:val="20"/>
          <w:lang w:val="nl-NL"/>
        </w:rPr>
      </w:pPr>
      <w:r w:rsidRPr="009063A3">
        <w:rPr>
          <w:rFonts w:asciiTheme="minorHAnsi" w:hAnsiTheme="minorHAnsi" w:cstheme="minorHAnsi"/>
          <w:b/>
          <w:bCs/>
          <w:sz w:val="20"/>
        </w:rPr>
        <w:br/>
      </w:r>
      <w:r w:rsidRPr="009063A3">
        <w:rPr>
          <w:rFonts w:asciiTheme="minorHAnsi" w:hAnsiTheme="minorHAnsi" w:cstheme="minorHAnsi"/>
          <w:b/>
          <w:bCs/>
          <w:sz w:val="20"/>
          <w:lang w:val="nl-NL"/>
        </w:rPr>
        <w:br w:type="page"/>
      </w:r>
      <w:bookmarkStart w:id="9" w:name="_GoBack"/>
      <w:bookmarkEnd w:id="9"/>
    </w:p>
    <w:p w14:paraId="4B373A74" w14:textId="77777777" w:rsidR="00A16366" w:rsidRPr="009063A3" w:rsidRDefault="00A16366">
      <w:pPr>
        <w:pStyle w:val="Kop1"/>
        <w:spacing w:line="360" w:lineRule="auto"/>
        <w:rPr>
          <w:rFonts w:asciiTheme="minorHAnsi" w:hAnsiTheme="minorHAnsi" w:cstheme="minorHAnsi"/>
          <w:sz w:val="20"/>
          <w:lang w:val="en-GB"/>
        </w:rPr>
      </w:pPr>
      <w:bookmarkStart w:id="10" w:name="_Toc118449426"/>
      <w:proofErr w:type="spellStart"/>
      <w:r w:rsidRPr="009063A3">
        <w:rPr>
          <w:rFonts w:asciiTheme="minorHAnsi" w:hAnsiTheme="minorHAnsi" w:cstheme="minorHAnsi"/>
          <w:sz w:val="20"/>
          <w:lang w:val="en-GB"/>
        </w:rPr>
        <w:lastRenderedPageBreak/>
        <w:t>Referenties</w:t>
      </w:r>
      <w:bookmarkEnd w:id="10"/>
      <w:proofErr w:type="spellEnd"/>
    </w:p>
    <w:p w14:paraId="20CA4A9C" w14:textId="77777777" w:rsidR="00A16366" w:rsidRPr="009063A3" w:rsidRDefault="00A16366" w:rsidP="00835C8D">
      <w:pPr>
        <w:spacing w:after="120" w:line="360" w:lineRule="auto"/>
        <w:rPr>
          <w:rFonts w:asciiTheme="minorHAnsi" w:hAnsiTheme="minorHAnsi" w:cstheme="minorHAnsi"/>
          <w:b/>
          <w:bCs/>
          <w:sz w:val="20"/>
          <w:lang w:val="en-GB"/>
        </w:rPr>
      </w:pPr>
    </w:p>
    <w:p w14:paraId="0B9D0DAE" w14:textId="77777777" w:rsidR="00490CD2" w:rsidRPr="009063A3" w:rsidRDefault="00782B27" w:rsidP="00835C8D">
      <w:pPr>
        <w:spacing w:after="240"/>
        <w:rPr>
          <w:rFonts w:asciiTheme="minorHAnsi" w:hAnsiTheme="minorHAnsi" w:cstheme="minorHAnsi"/>
          <w:noProof/>
          <w:sz w:val="20"/>
          <w:lang w:val="en-US"/>
        </w:rPr>
      </w:pPr>
      <w:r w:rsidRPr="009063A3">
        <w:rPr>
          <w:rFonts w:asciiTheme="minorHAnsi" w:hAnsiTheme="minorHAnsi" w:cstheme="minorHAnsi"/>
          <w:sz w:val="20"/>
          <w:lang w:val="en-US"/>
        </w:rPr>
        <w:fldChar w:fldCharType="begin"/>
      </w:r>
      <w:r w:rsidR="00A16366" w:rsidRPr="009063A3">
        <w:rPr>
          <w:rFonts w:asciiTheme="minorHAnsi" w:hAnsiTheme="minorHAnsi" w:cstheme="minorHAnsi"/>
          <w:sz w:val="20"/>
          <w:lang w:val="en-US"/>
        </w:rPr>
        <w:instrText xml:space="preserve"> ADDIN EN.REFLIST </w:instrText>
      </w:r>
      <w:r w:rsidRPr="009063A3">
        <w:rPr>
          <w:rFonts w:asciiTheme="minorHAnsi" w:hAnsiTheme="minorHAnsi" w:cstheme="minorHAnsi"/>
          <w:sz w:val="20"/>
          <w:lang w:val="en-US"/>
        </w:rPr>
        <w:fldChar w:fldCharType="separate"/>
      </w:r>
      <w:bookmarkStart w:id="11" w:name="_ENREF_1"/>
      <w:r w:rsidR="00490CD2" w:rsidRPr="009063A3">
        <w:rPr>
          <w:rFonts w:asciiTheme="minorHAnsi" w:hAnsiTheme="minorHAnsi" w:cstheme="minorHAnsi"/>
          <w:noProof/>
          <w:sz w:val="20"/>
          <w:lang w:val="en-US"/>
        </w:rPr>
        <w:t>1.</w:t>
      </w:r>
      <w:r w:rsidR="00490CD2" w:rsidRPr="009063A3">
        <w:rPr>
          <w:rFonts w:asciiTheme="minorHAnsi" w:hAnsiTheme="minorHAnsi" w:cstheme="minorHAnsi"/>
          <w:noProof/>
          <w:sz w:val="20"/>
          <w:lang w:val="en-US"/>
        </w:rPr>
        <w:tab/>
        <w:t>Nieva VF, Sorra J. Safety culture assessment: a tool for improving patient safety in healthcare organizations. Qual Saf Health Care 2003;12 Suppl 2:ii17-23.</w:t>
      </w:r>
      <w:bookmarkEnd w:id="11"/>
    </w:p>
    <w:p w14:paraId="232278DF" w14:textId="77777777" w:rsidR="00490CD2" w:rsidRPr="009063A3" w:rsidRDefault="00490CD2" w:rsidP="00835C8D">
      <w:pPr>
        <w:spacing w:after="240"/>
        <w:rPr>
          <w:rFonts w:asciiTheme="minorHAnsi" w:hAnsiTheme="minorHAnsi" w:cstheme="minorHAnsi"/>
          <w:noProof/>
          <w:sz w:val="20"/>
          <w:lang w:val="en-US"/>
        </w:rPr>
      </w:pPr>
      <w:bookmarkStart w:id="12" w:name="_ENREF_2"/>
      <w:r w:rsidRPr="009063A3">
        <w:rPr>
          <w:rFonts w:asciiTheme="minorHAnsi" w:hAnsiTheme="minorHAnsi" w:cstheme="minorHAnsi"/>
          <w:noProof/>
          <w:sz w:val="20"/>
          <w:lang w:val="en-US"/>
        </w:rPr>
        <w:t>2.</w:t>
      </w:r>
      <w:r w:rsidRPr="009063A3">
        <w:rPr>
          <w:rFonts w:asciiTheme="minorHAnsi" w:hAnsiTheme="minorHAnsi" w:cstheme="minorHAnsi"/>
          <w:noProof/>
          <w:sz w:val="20"/>
          <w:lang w:val="en-US"/>
        </w:rPr>
        <w:tab/>
        <w:t>Pizzi LT, Goldfarb NI, Nash DB. Promoting a culture of safety. In: Making healthcare safer: a critical analysis of patient safety practices; 2001:447-58.</w:t>
      </w:r>
      <w:bookmarkEnd w:id="12"/>
    </w:p>
    <w:p w14:paraId="7C83C060" w14:textId="77777777" w:rsidR="00490CD2" w:rsidRPr="009063A3" w:rsidRDefault="00490CD2" w:rsidP="00835C8D">
      <w:pPr>
        <w:spacing w:after="240"/>
        <w:rPr>
          <w:rFonts w:asciiTheme="minorHAnsi" w:hAnsiTheme="minorHAnsi" w:cstheme="minorHAnsi"/>
          <w:noProof/>
          <w:sz w:val="20"/>
          <w:lang w:val="en-US"/>
        </w:rPr>
      </w:pPr>
      <w:bookmarkStart w:id="13" w:name="_ENREF_3"/>
      <w:r w:rsidRPr="009063A3">
        <w:rPr>
          <w:rFonts w:asciiTheme="minorHAnsi" w:hAnsiTheme="minorHAnsi" w:cstheme="minorHAnsi"/>
          <w:noProof/>
          <w:sz w:val="20"/>
          <w:lang w:val="en-US"/>
        </w:rPr>
        <w:t>3.</w:t>
      </w:r>
      <w:r w:rsidRPr="009063A3">
        <w:rPr>
          <w:rFonts w:asciiTheme="minorHAnsi" w:hAnsiTheme="minorHAnsi" w:cstheme="minorHAnsi"/>
          <w:noProof/>
          <w:sz w:val="20"/>
          <w:lang w:val="en-US"/>
        </w:rPr>
        <w:tab/>
      </w:r>
      <w:hyperlink r:id="rId16" w:history="1">
        <w:r w:rsidRPr="009063A3">
          <w:rPr>
            <w:rStyle w:val="Hyperlink"/>
            <w:rFonts w:asciiTheme="minorHAnsi" w:hAnsiTheme="minorHAnsi" w:cstheme="minorHAnsi"/>
            <w:noProof/>
            <w:sz w:val="20"/>
            <w:lang w:val="en-US"/>
          </w:rPr>
          <w:t>http://www.ahrq.gov</w:t>
        </w:r>
      </w:hyperlink>
      <w:r w:rsidRPr="009063A3">
        <w:rPr>
          <w:rFonts w:asciiTheme="minorHAnsi" w:hAnsiTheme="minorHAnsi" w:cstheme="minorHAnsi"/>
          <w:noProof/>
          <w:sz w:val="20"/>
          <w:lang w:val="en-US"/>
        </w:rPr>
        <w:t>.</w:t>
      </w:r>
      <w:bookmarkEnd w:id="13"/>
    </w:p>
    <w:p w14:paraId="65781A02" w14:textId="77777777" w:rsidR="00490CD2" w:rsidRPr="009063A3" w:rsidRDefault="00490CD2" w:rsidP="00835C8D">
      <w:pPr>
        <w:spacing w:after="240"/>
        <w:rPr>
          <w:rFonts w:asciiTheme="minorHAnsi" w:hAnsiTheme="minorHAnsi" w:cstheme="minorHAnsi"/>
          <w:noProof/>
          <w:sz w:val="20"/>
          <w:lang w:val="en-US"/>
        </w:rPr>
      </w:pPr>
      <w:bookmarkStart w:id="14" w:name="_ENREF_4"/>
      <w:r w:rsidRPr="009063A3">
        <w:rPr>
          <w:rFonts w:asciiTheme="minorHAnsi" w:hAnsiTheme="minorHAnsi" w:cstheme="minorHAnsi"/>
          <w:noProof/>
          <w:sz w:val="20"/>
          <w:lang w:val="en-US"/>
        </w:rPr>
        <w:t>4.</w:t>
      </w:r>
      <w:r w:rsidRPr="009063A3">
        <w:rPr>
          <w:rFonts w:asciiTheme="minorHAnsi" w:hAnsiTheme="minorHAnsi" w:cstheme="minorHAnsi"/>
          <w:noProof/>
          <w:sz w:val="20"/>
          <w:lang w:val="en-US"/>
        </w:rPr>
        <w:tab/>
        <w:t>Sorra J, Nieva VF. Hospital Survey on Patient Safety Culture. (Prepared by Westat, under Contract No. 290-96-0004). AHRQ Publication No. 04-0041. Rockville, MD: Agency for Healthcare Research and Quality; 2004.</w:t>
      </w:r>
      <w:bookmarkEnd w:id="14"/>
    </w:p>
    <w:p w14:paraId="4B8AB7BC" w14:textId="77777777" w:rsidR="00490CD2" w:rsidRPr="009063A3" w:rsidRDefault="00490CD2" w:rsidP="00835C8D">
      <w:pPr>
        <w:spacing w:after="120"/>
        <w:rPr>
          <w:rFonts w:asciiTheme="minorHAnsi" w:hAnsiTheme="minorHAnsi" w:cstheme="minorHAnsi"/>
          <w:noProof/>
          <w:sz w:val="20"/>
          <w:lang w:val="en-US"/>
        </w:rPr>
      </w:pPr>
    </w:p>
    <w:p w14:paraId="7961DE87" w14:textId="333CB36E" w:rsidR="00A16366" w:rsidRPr="00351DE8" w:rsidRDefault="00782B27" w:rsidP="00C0660A">
      <w:pPr>
        <w:spacing w:after="120"/>
        <w:ind w:left="720" w:hanging="720"/>
        <w:rPr>
          <w:rFonts w:ascii="Arial" w:hAnsi="Arial" w:cs="Arial"/>
          <w:b/>
          <w:bCs/>
          <w:sz w:val="20"/>
          <w:lang w:val="en-US"/>
        </w:rPr>
      </w:pPr>
      <w:r w:rsidRPr="009063A3">
        <w:rPr>
          <w:rFonts w:asciiTheme="minorHAnsi" w:hAnsiTheme="minorHAnsi" w:cstheme="minorHAnsi"/>
          <w:sz w:val="20"/>
          <w:lang w:val="en-US"/>
        </w:rPr>
        <w:fldChar w:fldCharType="end"/>
      </w:r>
    </w:p>
    <w:p w14:paraId="3AA2DA34" w14:textId="211CAFFC" w:rsidR="00A16366" w:rsidRDefault="00C0660A" w:rsidP="00C0660A">
      <w:pPr>
        <w:pStyle w:val="Kop1"/>
        <w:spacing w:line="360" w:lineRule="auto"/>
        <w:rPr>
          <w:rFonts w:ascii="Arial" w:hAnsi="Arial" w:cs="Arial"/>
          <w:sz w:val="20"/>
          <w:lang w:val="en-US"/>
        </w:rPr>
      </w:pPr>
      <w:r w:rsidRPr="00C0660A">
        <w:rPr>
          <w:rFonts w:asciiTheme="minorHAnsi" w:hAnsiTheme="minorHAnsi" w:cstheme="minorHAnsi"/>
          <w:sz w:val="20"/>
          <w:lang w:val="en-GB"/>
        </w:rPr>
        <w:t>Contact</w:t>
      </w:r>
    </w:p>
    <w:p w14:paraId="649811D0" w14:textId="38F04C67" w:rsidR="00C0660A" w:rsidRDefault="00C0660A">
      <w:pPr>
        <w:spacing w:line="360" w:lineRule="auto"/>
        <w:ind w:left="227"/>
        <w:rPr>
          <w:rFonts w:ascii="Arial" w:hAnsi="Arial" w:cs="Arial"/>
          <w:sz w:val="20"/>
          <w:lang w:val="en-US"/>
        </w:rPr>
      </w:pPr>
    </w:p>
    <w:p w14:paraId="75AFDE36" w14:textId="15DE18A8" w:rsidR="00C0660A" w:rsidRPr="00C0660A" w:rsidRDefault="00C0660A">
      <w:pPr>
        <w:spacing w:line="360" w:lineRule="auto"/>
        <w:ind w:left="227"/>
        <w:rPr>
          <w:rFonts w:asciiTheme="minorHAnsi" w:hAnsiTheme="minorHAnsi" w:cstheme="minorHAnsi"/>
          <w:sz w:val="20"/>
          <w:lang w:val="nl-BE"/>
        </w:rPr>
      </w:pPr>
      <w:r w:rsidRPr="00C0660A">
        <w:rPr>
          <w:rFonts w:asciiTheme="minorHAnsi" w:hAnsiTheme="minorHAnsi" w:cstheme="minorHAnsi"/>
          <w:sz w:val="20"/>
          <w:lang w:val="nl-BE"/>
        </w:rPr>
        <w:t xml:space="preserve">Ward </w:t>
      </w:r>
      <w:proofErr w:type="spellStart"/>
      <w:r w:rsidRPr="00C0660A">
        <w:rPr>
          <w:rFonts w:asciiTheme="minorHAnsi" w:hAnsiTheme="minorHAnsi" w:cstheme="minorHAnsi"/>
          <w:sz w:val="20"/>
          <w:lang w:val="nl-BE"/>
        </w:rPr>
        <w:t>Schrooten</w:t>
      </w:r>
      <w:proofErr w:type="spellEnd"/>
      <w:r w:rsidRPr="00C0660A">
        <w:rPr>
          <w:rFonts w:asciiTheme="minorHAnsi" w:hAnsiTheme="minorHAnsi" w:cstheme="minorHAnsi"/>
          <w:sz w:val="20"/>
          <w:lang w:val="nl-BE"/>
        </w:rPr>
        <w:t xml:space="preserve">: </w:t>
      </w:r>
      <w:hyperlink r:id="rId17" w:history="1">
        <w:r w:rsidRPr="00C0660A">
          <w:rPr>
            <w:rStyle w:val="Hyperlink"/>
            <w:rFonts w:asciiTheme="minorHAnsi" w:hAnsiTheme="minorHAnsi" w:cstheme="minorHAnsi"/>
            <w:sz w:val="20"/>
            <w:lang w:val="nl-BE"/>
          </w:rPr>
          <w:t>ward.schrooten@uhasselt.be</w:t>
        </w:r>
      </w:hyperlink>
    </w:p>
    <w:p w14:paraId="54350E01" w14:textId="1828C3BA" w:rsidR="00C0660A" w:rsidRPr="00C0660A" w:rsidRDefault="00C0660A">
      <w:pPr>
        <w:spacing w:line="360" w:lineRule="auto"/>
        <w:ind w:left="227"/>
        <w:rPr>
          <w:rFonts w:asciiTheme="minorHAnsi" w:hAnsiTheme="minorHAnsi" w:cstheme="minorHAnsi"/>
          <w:sz w:val="20"/>
          <w:lang w:val="en-US"/>
        </w:rPr>
      </w:pPr>
      <w:r w:rsidRPr="00C0660A">
        <w:rPr>
          <w:rFonts w:asciiTheme="minorHAnsi" w:hAnsiTheme="minorHAnsi" w:cstheme="minorHAnsi"/>
          <w:sz w:val="20"/>
          <w:lang w:val="en-US"/>
        </w:rPr>
        <w:t xml:space="preserve">Marlies </w:t>
      </w:r>
      <w:proofErr w:type="spellStart"/>
      <w:r w:rsidRPr="00C0660A">
        <w:rPr>
          <w:rFonts w:asciiTheme="minorHAnsi" w:hAnsiTheme="minorHAnsi" w:cstheme="minorHAnsi"/>
          <w:sz w:val="20"/>
          <w:lang w:val="en-US"/>
        </w:rPr>
        <w:t>Claesen</w:t>
      </w:r>
      <w:proofErr w:type="spellEnd"/>
      <w:r w:rsidRPr="00C0660A">
        <w:rPr>
          <w:rFonts w:asciiTheme="minorHAnsi" w:hAnsiTheme="minorHAnsi" w:cstheme="minorHAnsi"/>
          <w:sz w:val="20"/>
          <w:lang w:val="en-US"/>
        </w:rPr>
        <w:t xml:space="preserve">: </w:t>
      </w:r>
      <w:hyperlink r:id="rId18" w:history="1">
        <w:r w:rsidRPr="00C0660A">
          <w:rPr>
            <w:rStyle w:val="Hyperlink"/>
            <w:rFonts w:asciiTheme="minorHAnsi" w:hAnsiTheme="minorHAnsi" w:cstheme="minorHAnsi"/>
            <w:sz w:val="20"/>
            <w:lang w:val="en-US"/>
          </w:rPr>
          <w:t>marlies.claesen@uhasselt.be</w:t>
        </w:r>
      </w:hyperlink>
    </w:p>
    <w:p w14:paraId="39054A65" w14:textId="77777777" w:rsidR="00C0660A" w:rsidRPr="00C0660A" w:rsidRDefault="00C0660A">
      <w:pPr>
        <w:spacing w:line="360" w:lineRule="auto"/>
        <w:ind w:left="227"/>
        <w:rPr>
          <w:rFonts w:ascii="Arial" w:hAnsi="Arial" w:cs="Arial"/>
          <w:sz w:val="20"/>
          <w:lang w:val="en-US"/>
        </w:rPr>
      </w:pPr>
    </w:p>
    <w:p w14:paraId="1499CBCB"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6B2BE87C"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0E82D0AA"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4B8BC7B9"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4C79E65D"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7B8755AC"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11EEAA2A"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0C02B858"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5F66CC74" w14:textId="77777777" w:rsidR="00A16366" w:rsidRPr="00C0660A" w:rsidRDefault="00A16366">
      <w:pPr>
        <w:pStyle w:val="Koptekst"/>
        <w:tabs>
          <w:tab w:val="left" w:pos="5104"/>
          <w:tab w:val="left" w:pos="5670"/>
        </w:tabs>
        <w:spacing w:line="360" w:lineRule="auto"/>
        <w:rPr>
          <w:rFonts w:ascii="Arial" w:hAnsi="Arial" w:cs="Arial"/>
          <w:sz w:val="20"/>
          <w:lang w:val="en-US"/>
        </w:rPr>
      </w:pPr>
    </w:p>
    <w:p w14:paraId="05BE58BC" w14:textId="0ECD8648" w:rsidR="00A16366" w:rsidRPr="00C0660A" w:rsidRDefault="00A16366">
      <w:pPr>
        <w:pStyle w:val="Koptekst"/>
        <w:tabs>
          <w:tab w:val="left" w:pos="5104"/>
          <w:tab w:val="left" w:pos="5670"/>
        </w:tabs>
        <w:spacing w:line="360" w:lineRule="auto"/>
        <w:rPr>
          <w:rFonts w:ascii="Arial" w:hAnsi="Arial" w:cs="Arial"/>
          <w:sz w:val="20"/>
          <w:lang w:val="en-US"/>
        </w:rPr>
      </w:pPr>
    </w:p>
    <w:sectPr w:rsidR="00A16366" w:rsidRPr="00C0660A" w:rsidSect="00D6700A">
      <w:headerReference w:type="default" r:id="rId19"/>
      <w:footerReference w:type="even" r:id="rId20"/>
      <w:footerReference w:type="default" r:id="rId21"/>
      <w:headerReference w:type="first" r:id="rId22"/>
      <w:footerReference w:type="first" r:id="rId23"/>
      <w:pgSz w:w="11907" w:h="16840" w:code="9"/>
      <w:pgMar w:top="1418" w:right="709"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84F7" w14:textId="77777777" w:rsidR="00F51F62" w:rsidRDefault="00F51F62">
      <w:r>
        <w:separator/>
      </w:r>
    </w:p>
  </w:endnote>
  <w:endnote w:type="continuationSeparator" w:id="0">
    <w:p w14:paraId="55DC910F" w14:textId="77777777" w:rsidR="00F51F62" w:rsidRDefault="00F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A23B" w14:textId="77777777" w:rsidR="003836F7" w:rsidRDefault="003836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A1A652" w14:textId="77777777" w:rsidR="003836F7" w:rsidRDefault="003836F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E75E" w14:textId="77777777" w:rsidR="003836F7" w:rsidRDefault="003836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2C72BD2B" w14:textId="77777777" w:rsidR="003836F7" w:rsidRDefault="003836F7">
    <w:pPr>
      <w:pStyle w:val="Voet"/>
      <w:tabs>
        <w:tab w:val="clear" w:pos="8222"/>
        <w:tab w:val="right" w:pos="10065"/>
      </w:tabs>
      <w:ind w:right="360"/>
      <w:jc w:val="center"/>
      <w:rPr>
        <w:rFonts w:ascii="GillSans" w:hAnsi="GillSans"/>
      </w:rPr>
    </w:pPr>
    <w:r>
      <w:rPr>
        <w:b/>
        <w:sz w:val="16"/>
      </w:rPr>
      <w:t>Protocol meting veiligheidscultuur</w:t>
    </w:r>
  </w:p>
  <w:p w14:paraId="48CFE10E" w14:textId="77777777" w:rsidR="003836F7" w:rsidRDefault="003836F7">
    <w:pPr>
      <w:pStyle w:val="Voet"/>
      <w:tabs>
        <w:tab w:val="clear" w:pos="8222"/>
        <w:tab w:val="right" w:pos="10065"/>
      </w:tabs>
      <w:rPr>
        <w:rFonts w:ascii="GillSans" w:hAnsi="GillSans"/>
      </w:rPr>
    </w:pPr>
  </w:p>
  <w:p w14:paraId="69F9A608" w14:textId="77777777" w:rsidR="003836F7" w:rsidRDefault="003836F7">
    <w:pPr>
      <w:pStyle w:val="Voet"/>
      <w:tabs>
        <w:tab w:val="clear" w:pos="8222"/>
        <w:tab w:val="right" w:pos="10065"/>
      </w:tabs>
      <w:rPr>
        <w:rFonts w:ascii="GillSans" w:hAnsi="Gill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5FC4" w14:textId="77777777" w:rsidR="003836F7" w:rsidRDefault="003836F7" w:rsidP="00A93EEB">
    <w:pPr>
      <w:tabs>
        <w:tab w:val="center" w:pos="1134"/>
        <w:tab w:val="right" w:pos="100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C4D7" w14:textId="77777777" w:rsidR="00F51F62" w:rsidRDefault="00F51F62">
      <w:r>
        <w:separator/>
      </w:r>
    </w:p>
  </w:footnote>
  <w:footnote w:type="continuationSeparator" w:id="0">
    <w:p w14:paraId="6BBEA814" w14:textId="77777777" w:rsidR="00F51F62" w:rsidRDefault="00F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8E9E" w14:textId="77777777" w:rsidR="003836F7" w:rsidRDefault="003836F7">
    <w:pPr>
      <w:tabs>
        <w:tab w:val="center" w:pos="4820"/>
      </w:tabs>
    </w:pPr>
    <w:r>
      <w:tab/>
    </w:r>
  </w:p>
  <w:p w14:paraId="039EF874" w14:textId="77777777" w:rsidR="003836F7" w:rsidRDefault="003836F7">
    <w:pPr>
      <w:tabs>
        <w:tab w:val="center" w:pos="4820"/>
      </w:tabs>
      <w:spacing w:before="120"/>
    </w:pPr>
    <w:r>
      <w:rPr>
        <w:noProof/>
        <w:lang w:val="en-US" w:eastAsia="en-US"/>
      </w:rPr>
      <mc:AlternateContent>
        <mc:Choice Requires="wps">
          <w:drawing>
            <wp:anchor distT="0" distB="0" distL="114300" distR="114300" simplePos="0" relativeHeight="251660288" behindDoc="0" locked="0" layoutInCell="0" allowOverlap="1" wp14:anchorId="0D00E32A" wp14:editId="761784A4">
              <wp:simplePos x="0" y="0"/>
              <wp:positionH relativeFrom="column">
                <wp:posOffset>12700</wp:posOffset>
              </wp:positionH>
              <wp:positionV relativeFrom="paragraph">
                <wp:posOffset>89535</wp:posOffset>
              </wp:positionV>
              <wp:extent cx="2103755" cy="635"/>
              <wp:effectExtent l="0" t="0" r="1905" b="31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7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9B5BAB"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05pt" to="16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" o:allowincell="f" stroked="f" strokeweight="0"/>
          </w:pict>
        </mc:Fallback>
      </mc:AlternateContent>
    </w:r>
    <w:r>
      <w:tab/>
    </w:r>
  </w:p>
  <w:p w14:paraId="04AE1E56" w14:textId="77777777" w:rsidR="003836F7" w:rsidRDefault="003836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0D63" w14:textId="77777777" w:rsidR="003836F7" w:rsidRDefault="003836F7">
    <w:pPr>
      <w:tabs>
        <w:tab w:val="center" w:pos="4820"/>
      </w:tabs>
      <w:jc w:val="center"/>
    </w:pPr>
  </w:p>
  <w:p w14:paraId="627C7876" w14:textId="77777777" w:rsidR="003836F7" w:rsidRDefault="003836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A25"/>
    <w:multiLevelType w:val="hybridMultilevel"/>
    <w:tmpl w:val="D80E36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8534D"/>
    <w:multiLevelType w:val="hybridMultilevel"/>
    <w:tmpl w:val="D304EBBA"/>
    <w:lvl w:ilvl="0" w:tplc="CA42E88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35670A"/>
    <w:multiLevelType w:val="hybridMultilevel"/>
    <w:tmpl w:val="9162C77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04E33E9"/>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2491D56"/>
    <w:multiLevelType w:val="multilevel"/>
    <w:tmpl w:val="A9768F4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8292244"/>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F2F04"/>
    <w:multiLevelType w:val="hybridMultilevel"/>
    <w:tmpl w:val="D36A0F0A"/>
    <w:lvl w:ilvl="0" w:tplc="0413000F">
      <w:start w:val="1"/>
      <w:numFmt w:val="decimal"/>
      <w:lvlText w:val="%1."/>
      <w:lvlJc w:val="left"/>
      <w:pPr>
        <w:tabs>
          <w:tab w:val="num" w:pos="1068"/>
        </w:tabs>
        <w:ind w:left="1068" w:hanging="360"/>
      </w:pPr>
      <w:rPr>
        <w:rFonts w:cs="Times New Roman"/>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34821D53"/>
    <w:multiLevelType w:val="hybridMultilevel"/>
    <w:tmpl w:val="BBB237B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92674A"/>
    <w:multiLevelType w:val="multilevel"/>
    <w:tmpl w:val="07F6B47E"/>
    <w:lvl w:ilvl="0">
      <w:start w:val="1"/>
      <w:numFmt w:val="decimal"/>
      <w:lvlText w:val="%1."/>
      <w:lvlJc w:val="left"/>
      <w:pPr>
        <w:ind w:left="360" w:hanging="360"/>
      </w:pPr>
    </w:lvl>
    <w:lvl w:ilvl="1">
      <w:start w:val="1"/>
      <w:numFmt w:val="decimal"/>
      <w:pStyle w:val="Kop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D4E16"/>
    <w:multiLevelType w:val="hybridMultilevel"/>
    <w:tmpl w:val="D7B82A2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3F531ACF"/>
    <w:multiLevelType w:val="hybridMultilevel"/>
    <w:tmpl w:val="49B0689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3FB12C2C"/>
    <w:multiLevelType w:val="hybridMultilevel"/>
    <w:tmpl w:val="B94076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F81089"/>
    <w:multiLevelType w:val="hybridMultilevel"/>
    <w:tmpl w:val="A9768F40"/>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2880FB30">
      <w:numFmt w:val="bullet"/>
      <w:lvlText w:val="-"/>
      <w:lvlJc w:val="left"/>
      <w:pPr>
        <w:tabs>
          <w:tab w:val="num" w:pos="2340"/>
        </w:tabs>
        <w:ind w:left="2340" w:hanging="360"/>
      </w:pPr>
      <w:rPr>
        <w:rFonts w:ascii="Times New Roman" w:eastAsia="Times New Roman" w:hAnsi="Times New Roman" w:hint="default"/>
      </w:rPr>
    </w:lvl>
    <w:lvl w:ilvl="3" w:tplc="29AAABAA">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574AB1"/>
    <w:multiLevelType w:val="hybridMultilevel"/>
    <w:tmpl w:val="05E6C19A"/>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01548"/>
    <w:multiLevelType w:val="hybridMultilevel"/>
    <w:tmpl w:val="691CB20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1CA666A"/>
    <w:multiLevelType w:val="hybridMultilevel"/>
    <w:tmpl w:val="78A2558A"/>
    <w:lvl w:ilvl="0" w:tplc="0413000F">
      <w:start w:val="1"/>
      <w:numFmt w:val="decimal"/>
      <w:lvlText w:val="%1."/>
      <w:lvlJc w:val="left"/>
      <w:pPr>
        <w:tabs>
          <w:tab w:val="num" w:pos="720"/>
        </w:tabs>
        <w:ind w:left="720" w:hanging="360"/>
      </w:pPr>
      <w:rPr>
        <w:rFonts w:cs="Times New Roman"/>
      </w:rPr>
    </w:lvl>
    <w:lvl w:ilvl="1" w:tplc="1DF82798">
      <w:start w:val="1"/>
      <w:numFmt w:val="decimal"/>
      <w:lvlText w:val="%2)"/>
      <w:lvlJc w:val="left"/>
      <w:pPr>
        <w:tabs>
          <w:tab w:val="num" w:pos="1800"/>
        </w:tabs>
        <w:ind w:left="1800" w:hanging="360"/>
      </w:pPr>
      <w:rPr>
        <w:rFonts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AB6035"/>
    <w:multiLevelType w:val="hybridMultilevel"/>
    <w:tmpl w:val="143ED940"/>
    <w:lvl w:ilvl="0" w:tplc="C956762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2932C5"/>
    <w:multiLevelType w:val="hybridMultilevel"/>
    <w:tmpl w:val="076CFF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883497"/>
    <w:multiLevelType w:val="hybridMultilevel"/>
    <w:tmpl w:val="70E23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7F370E"/>
    <w:multiLevelType w:val="hybridMultilevel"/>
    <w:tmpl w:val="B9A4612E"/>
    <w:lvl w:ilvl="0" w:tplc="E5A8FA52">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A7600CC"/>
    <w:multiLevelType w:val="hybridMultilevel"/>
    <w:tmpl w:val="65C25D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D7BD9"/>
    <w:multiLevelType w:val="multilevel"/>
    <w:tmpl w:val="06FEC0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BFB49E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DF57F9"/>
    <w:multiLevelType w:val="hybridMultilevel"/>
    <w:tmpl w:val="6D082E1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2C4D61"/>
    <w:multiLevelType w:val="hybridMultilevel"/>
    <w:tmpl w:val="E0B8810E"/>
    <w:lvl w:ilvl="0" w:tplc="08130015">
      <w:start w:val="1"/>
      <w:numFmt w:val="upp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77DB6DA8"/>
    <w:multiLevelType w:val="hybridMultilevel"/>
    <w:tmpl w:val="2624B16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B9E1D60"/>
    <w:multiLevelType w:val="hybridMultilevel"/>
    <w:tmpl w:val="620CE1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EC401E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5"/>
  </w:num>
  <w:num w:numId="3">
    <w:abstractNumId w:val="23"/>
  </w:num>
  <w:num w:numId="4">
    <w:abstractNumId w:val="13"/>
  </w:num>
  <w:num w:numId="5">
    <w:abstractNumId w:val="5"/>
  </w:num>
  <w:num w:numId="6">
    <w:abstractNumId w:val="20"/>
  </w:num>
  <w:num w:numId="7">
    <w:abstractNumId w:val="4"/>
  </w:num>
  <w:num w:numId="8">
    <w:abstractNumId w:val="6"/>
  </w:num>
  <w:num w:numId="9">
    <w:abstractNumId w:val="24"/>
  </w:num>
  <w:num w:numId="10">
    <w:abstractNumId w:val="2"/>
  </w:num>
  <w:num w:numId="11">
    <w:abstractNumId w:val="9"/>
  </w:num>
  <w:num w:numId="12">
    <w:abstractNumId w:val="10"/>
  </w:num>
  <w:num w:numId="13">
    <w:abstractNumId w:val="16"/>
  </w:num>
  <w:num w:numId="14">
    <w:abstractNumId w:val="26"/>
  </w:num>
  <w:num w:numId="15">
    <w:abstractNumId w:val="0"/>
  </w:num>
  <w:num w:numId="16">
    <w:abstractNumId w:val="21"/>
  </w:num>
  <w:num w:numId="17">
    <w:abstractNumId w:val="25"/>
  </w:num>
  <w:num w:numId="18">
    <w:abstractNumId w:val="22"/>
  </w:num>
  <w:num w:numId="19">
    <w:abstractNumId w:val="3"/>
  </w:num>
  <w:num w:numId="20">
    <w:abstractNumId w:val="8"/>
  </w:num>
  <w:num w:numId="21">
    <w:abstractNumId w:val="27"/>
  </w:num>
  <w:num w:numId="22">
    <w:abstractNumId w:val="17"/>
  </w:num>
  <w:num w:numId="23">
    <w:abstractNumId w:val="14"/>
  </w:num>
  <w:num w:numId="24">
    <w:abstractNumId w:val="1"/>
  </w:num>
  <w:num w:numId="25">
    <w:abstractNumId w:val="19"/>
  </w:num>
  <w:num w:numId="26">
    <w:abstractNumId w:val="18"/>
  </w:num>
  <w:num w:numId="27">
    <w:abstractNumId w:val="11"/>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GillSans&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90D60"/>
    <w:rsid w:val="00096A85"/>
    <w:rsid w:val="000C39FD"/>
    <w:rsid w:val="000E704C"/>
    <w:rsid w:val="0010624C"/>
    <w:rsid w:val="00114AE6"/>
    <w:rsid w:val="0012047E"/>
    <w:rsid w:val="00126F7C"/>
    <w:rsid w:val="00171345"/>
    <w:rsid w:val="00185323"/>
    <w:rsid w:val="001C3087"/>
    <w:rsid w:val="00212F23"/>
    <w:rsid w:val="00243539"/>
    <w:rsid w:val="0026409F"/>
    <w:rsid w:val="002768F6"/>
    <w:rsid w:val="00284745"/>
    <w:rsid w:val="00296655"/>
    <w:rsid w:val="002C3591"/>
    <w:rsid w:val="002E2911"/>
    <w:rsid w:val="002E31A2"/>
    <w:rsid w:val="002F090E"/>
    <w:rsid w:val="00314727"/>
    <w:rsid w:val="00350C62"/>
    <w:rsid w:val="00351DE8"/>
    <w:rsid w:val="003836F7"/>
    <w:rsid w:val="003B1BBD"/>
    <w:rsid w:val="003C7DB7"/>
    <w:rsid w:val="003E6450"/>
    <w:rsid w:val="00407A87"/>
    <w:rsid w:val="00440E3C"/>
    <w:rsid w:val="00466290"/>
    <w:rsid w:val="00490CD2"/>
    <w:rsid w:val="004A012F"/>
    <w:rsid w:val="005237B4"/>
    <w:rsid w:val="00525DF8"/>
    <w:rsid w:val="0054292A"/>
    <w:rsid w:val="0056182E"/>
    <w:rsid w:val="005D692E"/>
    <w:rsid w:val="005D7009"/>
    <w:rsid w:val="00614FCD"/>
    <w:rsid w:val="00635E45"/>
    <w:rsid w:val="00691E29"/>
    <w:rsid w:val="006A037D"/>
    <w:rsid w:val="006F5914"/>
    <w:rsid w:val="0072420B"/>
    <w:rsid w:val="00751160"/>
    <w:rsid w:val="00777890"/>
    <w:rsid w:val="00782B27"/>
    <w:rsid w:val="007915A2"/>
    <w:rsid w:val="007B748E"/>
    <w:rsid w:val="007F126C"/>
    <w:rsid w:val="007F77D7"/>
    <w:rsid w:val="00825EE5"/>
    <w:rsid w:val="0083290C"/>
    <w:rsid w:val="00835C8D"/>
    <w:rsid w:val="0086329D"/>
    <w:rsid w:val="00877FCF"/>
    <w:rsid w:val="00890D60"/>
    <w:rsid w:val="008A5E92"/>
    <w:rsid w:val="008A626F"/>
    <w:rsid w:val="008D178F"/>
    <w:rsid w:val="008D5CE0"/>
    <w:rsid w:val="008E4D69"/>
    <w:rsid w:val="009063A3"/>
    <w:rsid w:val="009564EF"/>
    <w:rsid w:val="00963B2D"/>
    <w:rsid w:val="00996FDF"/>
    <w:rsid w:val="00A01A21"/>
    <w:rsid w:val="00A13B8C"/>
    <w:rsid w:val="00A15265"/>
    <w:rsid w:val="00A16366"/>
    <w:rsid w:val="00A26489"/>
    <w:rsid w:val="00A33CC8"/>
    <w:rsid w:val="00A40EC8"/>
    <w:rsid w:val="00A6767B"/>
    <w:rsid w:val="00A8255B"/>
    <w:rsid w:val="00A90505"/>
    <w:rsid w:val="00A93EEB"/>
    <w:rsid w:val="00AA32BB"/>
    <w:rsid w:val="00AA6EC7"/>
    <w:rsid w:val="00AB09E5"/>
    <w:rsid w:val="00AD10A9"/>
    <w:rsid w:val="00AE403A"/>
    <w:rsid w:val="00B02CBE"/>
    <w:rsid w:val="00B11A00"/>
    <w:rsid w:val="00B57B44"/>
    <w:rsid w:val="00BC3FF9"/>
    <w:rsid w:val="00C0606F"/>
    <w:rsid w:val="00C0660A"/>
    <w:rsid w:val="00C1124F"/>
    <w:rsid w:val="00C17727"/>
    <w:rsid w:val="00C26DBB"/>
    <w:rsid w:val="00C45E44"/>
    <w:rsid w:val="00C8359D"/>
    <w:rsid w:val="00CF431D"/>
    <w:rsid w:val="00D03E0D"/>
    <w:rsid w:val="00D30CF6"/>
    <w:rsid w:val="00D60BF0"/>
    <w:rsid w:val="00D6700A"/>
    <w:rsid w:val="00D7421E"/>
    <w:rsid w:val="00D747A6"/>
    <w:rsid w:val="00DB109B"/>
    <w:rsid w:val="00DC03B2"/>
    <w:rsid w:val="00E40579"/>
    <w:rsid w:val="00E46D01"/>
    <w:rsid w:val="00E47E0C"/>
    <w:rsid w:val="00E615B9"/>
    <w:rsid w:val="00E728E7"/>
    <w:rsid w:val="00E750A4"/>
    <w:rsid w:val="00E82CA7"/>
    <w:rsid w:val="00E84839"/>
    <w:rsid w:val="00E96654"/>
    <w:rsid w:val="00ED153B"/>
    <w:rsid w:val="00F16F16"/>
    <w:rsid w:val="00F47F77"/>
    <w:rsid w:val="00F51F62"/>
    <w:rsid w:val="00F577A8"/>
    <w:rsid w:val="00F63A91"/>
    <w:rsid w:val="00F84308"/>
    <w:rsid w:val="00FA0FA9"/>
    <w:rsid w:val="00FD09AC"/>
    <w:rsid w:val="00FD0BFA"/>
    <w:rsid w:val="00FE5EEB"/>
    <w:rsid w:val="00FF055A"/>
    <w:rsid w:val="00FF4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4FF0F"/>
  <w15:docId w15:val="{EF1CD0DC-7E3A-4AA8-B921-88C50A81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700A"/>
    <w:rPr>
      <w:rFonts w:ascii="GillSans" w:hAnsi="GillSans"/>
      <w:szCs w:val="20"/>
      <w:lang w:val="nl-NL" w:eastAsia="nl-NL"/>
    </w:rPr>
  </w:style>
  <w:style w:type="paragraph" w:styleId="Kop1">
    <w:name w:val="heading 1"/>
    <w:basedOn w:val="Standaard"/>
    <w:next w:val="Standaard"/>
    <w:link w:val="Kop1Char"/>
    <w:uiPriority w:val="99"/>
    <w:qFormat/>
    <w:rsid w:val="00D6700A"/>
    <w:pPr>
      <w:keepNext/>
      <w:jc w:val="center"/>
      <w:outlineLvl w:val="0"/>
    </w:pPr>
    <w:rPr>
      <w:b/>
      <w:sz w:val="40"/>
    </w:rPr>
  </w:style>
  <w:style w:type="paragraph" w:styleId="Kop2">
    <w:name w:val="heading 2"/>
    <w:basedOn w:val="Standaard"/>
    <w:next w:val="Standaard"/>
    <w:link w:val="Kop2Char"/>
    <w:uiPriority w:val="99"/>
    <w:qFormat/>
    <w:rsid w:val="00D6700A"/>
    <w:pPr>
      <w:keepNext/>
      <w:tabs>
        <w:tab w:val="left" w:pos="5670"/>
      </w:tabs>
      <w:outlineLvl w:val="1"/>
    </w:pPr>
    <w:rPr>
      <w:b/>
    </w:rPr>
  </w:style>
  <w:style w:type="paragraph" w:styleId="Kop3">
    <w:name w:val="heading 3"/>
    <w:basedOn w:val="Kop4"/>
    <w:next w:val="Standaard"/>
    <w:link w:val="Kop3Char"/>
    <w:uiPriority w:val="99"/>
    <w:qFormat/>
    <w:rsid w:val="00825EE5"/>
    <w:pPr>
      <w:numPr>
        <w:ilvl w:val="1"/>
        <w:numId w:val="20"/>
      </w:numPr>
      <w:outlineLvl w:val="2"/>
    </w:pPr>
  </w:style>
  <w:style w:type="paragraph" w:styleId="Kop4">
    <w:name w:val="heading 4"/>
    <w:basedOn w:val="Standaard"/>
    <w:next w:val="Standaard"/>
    <w:link w:val="Kop4Char"/>
    <w:uiPriority w:val="99"/>
    <w:qFormat/>
    <w:rsid w:val="00D6700A"/>
    <w:pPr>
      <w:keepNext/>
      <w:tabs>
        <w:tab w:val="left" w:pos="567"/>
        <w:tab w:val="left" w:pos="5104"/>
        <w:tab w:val="left" w:pos="5670"/>
      </w:tabs>
      <w:outlineLvl w:val="3"/>
    </w:pPr>
    <w:rPr>
      <w:b/>
      <w:bCs/>
      <w:sz w:val="20"/>
    </w:rPr>
  </w:style>
  <w:style w:type="paragraph" w:styleId="Kop5">
    <w:name w:val="heading 5"/>
    <w:basedOn w:val="Standaard"/>
    <w:next w:val="Standaard"/>
    <w:link w:val="Kop5Char"/>
    <w:uiPriority w:val="99"/>
    <w:qFormat/>
    <w:rsid w:val="00D6700A"/>
    <w:pPr>
      <w:keepNext/>
      <w:tabs>
        <w:tab w:val="left" w:pos="567"/>
        <w:tab w:val="left" w:pos="5104"/>
        <w:tab w:val="left" w:pos="5670"/>
      </w:tabs>
      <w:jc w:val="center"/>
      <w:outlineLvl w:val="4"/>
    </w:pPr>
    <w:rPr>
      <w:b/>
      <w:bCs/>
      <w:sz w:val="20"/>
    </w:rPr>
  </w:style>
  <w:style w:type="paragraph" w:styleId="Kop6">
    <w:name w:val="heading 6"/>
    <w:basedOn w:val="Standaard"/>
    <w:next w:val="Standaard"/>
    <w:link w:val="Kop6Char"/>
    <w:uiPriority w:val="99"/>
    <w:qFormat/>
    <w:rsid w:val="00D6700A"/>
    <w:pPr>
      <w:keepNext/>
      <w:tabs>
        <w:tab w:val="left" w:pos="567"/>
        <w:tab w:val="left" w:pos="5104"/>
        <w:tab w:val="left" w:pos="5670"/>
      </w:tabs>
      <w:jc w:val="center"/>
      <w:outlineLvl w:val="5"/>
    </w:pPr>
    <w:rPr>
      <w:b/>
      <w:bCs/>
    </w:rPr>
  </w:style>
  <w:style w:type="paragraph" w:styleId="Kop7">
    <w:name w:val="heading 7"/>
    <w:basedOn w:val="Standaard"/>
    <w:next w:val="Standaard"/>
    <w:link w:val="Kop7Char"/>
    <w:uiPriority w:val="99"/>
    <w:qFormat/>
    <w:rsid w:val="00D6700A"/>
    <w:pPr>
      <w:keepNext/>
      <w:outlineLvl w:val="6"/>
    </w:pPr>
    <w:rPr>
      <w:b/>
      <w:bCs/>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A32BB"/>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AA32BB"/>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locked/>
    <w:rsid w:val="00825EE5"/>
    <w:rPr>
      <w:rFonts w:ascii="GillSans" w:hAnsi="GillSans"/>
      <w:b/>
      <w:bCs/>
      <w:sz w:val="20"/>
      <w:szCs w:val="20"/>
      <w:lang w:val="nl-NL" w:eastAsia="nl-NL"/>
    </w:rPr>
  </w:style>
  <w:style w:type="character" w:customStyle="1" w:styleId="Kop4Char">
    <w:name w:val="Kop 4 Char"/>
    <w:basedOn w:val="Standaardalinea-lettertype"/>
    <w:link w:val="Kop4"/>
    <w:uiPriority w:val="99"/>
    <w:semiHidden/>
    <w:locked/>
    <w:rsid w:val="00AA32BB"/>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AA32BB"/>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AA32BB"/>
    <w:rPr>
      <w:rFonts w:ascii="Calibri" w:hAnsi="Calibri" w:cs="Times New Roman"/>
      <w:b/>
      <w:bCs/>
      <w:lang w:val="nl-NL" w:eastAsia="nl-NL"/>
    </w:rPr>
  </w:style>
  <w:style w:type="character" w:customStyle="1" w:styleId="Kop7Char">
    <w:name w:val="Kop 7 Char"/>
    <w:basedOn w:val="Standaardalinea-lettertype"/>
    <w:link w:val="Kop7"/>
    <w:uiPriority w:val="99"/>
    <w:semiHidden/>
    <w:locked/>
    <w:rsid w:val="00AA32BB"/>
    <w:rPr>
      <w:rFonts w:ascii="Calibri" w:hAnsi="Calibri" w:cs="Times New Roman"/>
      <w:sz w:val="24"/>
      <w:szCs w:val="24"/>
      <w:lang w:val="nl-NL" w:eastAsia="nl-NL"/>
    </w:rPr>
  </w:style>
  <w:style w:type="paragraph" w:styleId="Koptekst">
    <w:name w:val="header"/>
    <w:basedOn w:val="Standaard"/>
    <w:link w:val="KoptekstChar"/>
    <w:uiPriority w:val="99"/>
    <w:rsid w:val="00D6700A"/>
    <w:pPr>
      <w:tabs>
        <w:tab w:val="center" w:pos="4536"/>
        <w:tab w:val="right" w:pos="9072"/>
      </w:tabs>
    </w:pPr>
  </w:style>
  <w:style w:type="character" w:customStyle="1" w:styleId="KoptekstChar">
    <w:name w:val="Koptekst Char"/>
    <w:basedOn w:val="Standaardalinea-lettertype"/>
    <w:link w:val="Koptekst"/>
    <w:uiPriority w:val="99"/>
    <w:semiHidden/>
    <w:locked/>
    <w:rsid w:val="00AA32BB"/>
    <w:rPr>
      <w:rFonts w:ascii="GillSans" w:hAnsi="GillSans" w:cs="Times New Roman"/>
      <w:sz w:val="20"/>
      <w:szCs w:val="20"/>
      <w:lang w:val="nl-NL" w:eastAsia="nl-NL"/>
    </w:rPr>
  </w:style>
  <w:style w:type="paragraph" w:styleId="Voettekst">
    <w:name w:val="footer"/>
    <w:basedOn w:val="Standaard"/>
    <w:link w:val="VoettekstChar"/>
    <w:uiPriority w:val="99"/>
    <w:rsid w:val="00D6700A"/>
    <w:pPr>
      <w:tabs>
        <w:tab w:val="center" w:pos="4536"/>
        <w:tab w:val="right" w:pos="9072"/>
      </w:tabs>
    </w:pPr>
  </w:style>
  <w:style w:type="character" w:customStyle="1" w:styleId="VoettekstChar">
    <w:name w:val="Voettekst Char"/>
    <w:basedOn w:val="Standaardalinea-lettertype"/>
    <w:link w:val="Voettekst"/>
    <w:uiPriority w:val="99"/>
    <w:semiHidden/>
    <w:locked/>
    <w:rsid w:val="00AA32BB"/>
    <w:rPr>
      <w:rFonts w:ascii="GillSans" w:hAnsi="GillSans" w:cs="Times New Roman"/>
      <w:sz w:val="20"/>
      <w:szCs w:val="20"/>
      <w:lang w:val="nl-NL" w:eastAsia="nl-NL"/>
    </w:rPr>
  </w:style>
  <w:style w:type="paragraph" w:customStyle="1" w:styleId="Voet">
    <w:name w:val="Voet"/>
    <w:basedOn w:val="Standaard"/>
    <w:uiPriority w:val="99"/>
    <w:rsid w:val="00D6700A"/>
    <w:pPr>
      <w:tabs>
        <w:tab w:val="center" w:pos="1134"/>
        <w:tab w:val="center" w:pos="8222"/>
      </w:tabs>
    </w:pPr>
    <w:rPr>
      <w:rFonts w:ascii="GillSans Light" w:hAnsi="GillSans Light"/>
      <w:sz w:val="15"/>
    </w:rPr>
  </w:style>
  <w:style w:type="character" w:styleId="Hyperlink">
    <w:name w:val="Hyperlink"/>
    <w:basedOn w:val="Standaardalinea-lettertype"/>
    <w:uiPriority w:val="99"/>
    <w:rsid w:val="00D6700A"/>
    <w:rPr>
      <w:rFonts w:cs="Times New Roman"/>
      <w:color w:val="0000FF"/>
      <w:u w:val="single"/>
    </w:rPr>
  </w:style>
  <w:style w:type="character" w:styleId="GevolgdeHyperlink">
    <w:name w:val="FollowedHyperlink"/>
    <w:basedOn w:val="Standaardalinea-lettertype"/>
    <w:uiPriority w:val="99"/>
    <w:rsid w:val="00D6700A"/>
    <w:rPr>
      <w:rFonts w:cs="Times New Roman"/>
      <w:color w:val="800080"/>
      <w:u w:val="single"/>
    </w:rPr>
  </w:style>
  <w:style w:type="paragraph" w:styleId="Plattetekst">
    <w:name w:val="Body Text"/>
    <w:basedOn w:val="Standaard"/>
    <w:link w:val="PlattetekstChar"/>
    <w:uiPriority w:val="99"/>
    <w:rsid w:val="00D6700A"/>
    <w:rPr>
      <w:sz w:val="24"/>
    </w:rPr>
  </w:style>
  <w:style w:type="character" w:customStyle="1" w:styleId="PlattetekstChar">
    <w:name w:val="Platte tekst Char"/>
    <w:basedOn w:val="Standaardalinea-lettertype"/>
    <w:link w:val="Plattetekst"/>
    <w:uiPriority w:val="99"/>
    <w:semiHidden/>
    <w:locked/>
    <w:rsid w:val="00AA32BB"/>
    <w:rPr>
      <w:rFonts w:ascii="GillSans" w:hAnsi="GillSans" w:cs="Times New Roman"/>
      <w:sz w:val="20"/>
      <w:szCs w:val="20"/>
      <w:lang w:val="nl-NL" w:eastAsia="nl-NL"/>
    </w:rPr>
  </w:style>
  <w:style w:type="paragraph" w:styleId="Titel">
    <w:name w:val="Title"/>
    <w:basedOn w:val="Standaard"/>
    <w:link w:val="TitelChar"/>
    <w:uiPriority w:val="99"/>
    <w:qFormat/>
    <w:rsid w:val="00D6700A"/>
    <w:pPr>
      <w:jc w:val="center"/>
    </w:pPr>
    <w:rPr>
      <w:rFonts w:ascii="Times New Roman" w:hAnsi="Times New Roman"/>
      <w:b/>
      <w:bCs/>
      <w:sz w:val="24"/>
      <w:szCs w:val="24"/>
      <w:lang w:val="nl-BE"/>
    </w:rPr>
  </w:style>
  <w:style w:type="character" w:customStyle="1" w:styleId="TitelChar">
    <w:name w:val="Titel Char"/>
    <w:basedOn w:val="Standaardalinea-lettertype"/>
    <w:link w:val="Titel"/>
    <w:uiPriority w:val="99"/>
    <w:locked/>
    <w:rsid w:val="00AA32BB"/>
    <w:rPr>
      <w:rFonts w:ascii="Cambria" w:hAnsi="Cambria" w:cs="Times New Roman"/>
      <w:b/>
      <w:bCs/>
      <w:kern w:val="28"/>
      <w:sz w:val="32"/>
      <w:szCs w:val="32"/>
      <w:lang w:val="nl-NL" w:eastAsia="nl-NL"/>
    </w:rPr>
  </w:style>
  <w:style w:type="paragraph" w:styleId="Plattetekstinspringen">
    <w:name w:val="Body Text Indent"/>
    <w:basedOn w:val="Standaard"/>
    <w:link w:val="PlattetekstinspringenChar"/>
    <w:uiPriority w:val="99"/>
    <w:rsid w:val="00D6700A"/>
    <w:pPr>
      <w:ind w:left="360"/>
    </w:pPr>
    <w:rPr>
      <w:rFonts w:ascii="Times New Roman" w:hAnsi="Times New Roman"/>
      <w:sz w:val="24"/>
      <w:szCs w:val="24"/>
      <w:lang w:val="nl-BE"/>
    </w:rPr>
  </w:style>
  <w:style w:type="character" w:customStyle="1" w:styleId="PlattetekstinspringenChar">
    <w:name w:val="Platte tekst inspringen Char"/>
    <w:basedOn w:val="Standaardalinea-lettertype"/>
    <w:link w:val="Plattetekstinspringen"/>
    <w:uiPriority w:val="99"/>
    <w:semiHidden/>
    <w:locked/>
    <w:rsid w:val="00AA32BB"/>
    <w:rPr>
      <w:rFonts w:ascii="GillSans" w:hAnsi="GillSans" w:cs="Times New Roman"/>
      <w:sz w:val="20"/>
      <w:szCs w:val="20"/>
      <w:lang w:val="nl-NL" w:eastAsia="nl-NL"/>
    </w:rPr>
  </w:style>
  <w:style w:type="character" w:styleId="Paginanummer">
    <w:name w:val="page number"/>
    <w:basedOn w:val="Standaardalinea-lettertype"/>
    <w:uiPriority w:val="99"/>
    <w:rsid w:val="00D6700A"/>
    <w:rPr>
      <w:rFonts w:cs="Times New Roman"/>
    </w:rPr>
  </w:style>
  <w:style w:type="paragraph" w:styleId="Ondertitel">
    <w:name w:val="Subtitle"/>
    <w:basedOn w:val="Standaard"/>
    <w:link w:val="OndertitelChar"/>
    <w:uiPriority w:val="99"/>
    <w:qFormat/>
    <w:rsid w:val="00D6700A"/>
    <w:pPr>
      <w:spacing w:line="360" w:lineRule="auto"/>
      <w:jc w:val="center"/>
    </w:pPr>
    <w:rPr>
      <w:rFonts w:ascii="Arial" w:hAnsi="Arial" w:cs="Arial"/>
      <w:b/>
      <w:bCs/>
      <w:sz w:val="24"/>
      <w:lang w:val="nl-BE"/>
    </w:rPr>
  </w:style>
  <w:style w:type="character" w:customStyle="1" w:styleId="OndertitelChar">
    <w:name w:val="Ondertitel Char"/>
    <w:basedOn w:val="Standaardalinea-lettertype"/>
    <w:link w:val="Ondertitel"/>
    <w:uiPriority w:val="99"/>
    <w:locked/>
    <w:rsid w:val="00AA32BB"/>
    <w:rPr>
      <w:rFonts w:ascii="Cambria" w:hAnsi="Cambria" w:cs="Times New Roman"/>
      <w:sz w:val="24"/>
      <w:szCs w:val="24"/>
      <w:lang w:val="nl-NL" w:eastAsia="nl-NL"/>
    </w:rPr>
  </w:style>
  <w:style w:type="paragraph" w:styleId="Ballontekst">
    <w:name w:val="Balloon Text"/>
    <w:basedOn w:val="Standaard"/>
    <w:link w:val="BallontekstChar"/>
    <w:uiPriority w:val="99"/>
    <w:rsid w:val="004A012F"/>
    <w:rPr>
      <w:rFonts w:ascii="Tahoma" w:hAnsi="Tahoma" w:cs="Tahoma"/>
      <w:sz w:val="16"/>
      <w:szCs w:val="16"/>
    </w:rPr>
  </w:style>
  <w:style w:type="character" w:customStyle="1" w:styleId="BallontekstChar">
    <w:name w:val="Ballontekst Char"/>
    <w:basedOn w:val="Standaardalinea-lettertype"/>
    <w:link w:val="Ballontekst"/>
    <w:uiPriority w:val="99"/>
    <w:locked/>
    <w:rsid w:val="004A012F"/>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490CD2"/>
    <w:rPr>
      <w:sz w:val="16"/>
      <w:szCs w:val="16"/>
    </w:rPr>
  </w:style>
  <w:style w:type="paragraph" w:styleId="Tekstopmerking">
    <w:name w:val="annotation text"/>
    <w:basedOn w:val="Standaard"/>
    <w:link w:val="TekstopmerkingChar"/>
    <w:uiPriority w:val="99"/>
    <w:semiHidden/>
    <w:unhideWhenUsed/>
    <w:rsid w:val="00490CD2"/>
    <w:rPr>
      <w:sz w:val="20"/>
    </w:rPr>
  </w:style>
  <w:style w:type="character" w:customStyle="1" w:styleId="TekstopmerkingChar">
    <w:name w:val="Tekst opmerking Char"/>
    <w:basedOn w:val="Standaardalinea-lettertype"/>
    <w:link w:val="Tekstopmerking"/>
    <w:uiPriority w:val="99"/>
    <w:semiHidden/>
    <w:rsid w:val="00490CD2"/>
    <w:rPr>
      <w:rFonts w:ascii="GillSans" w:hAnsi="GillSans"/>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90CD2"/>
    <w:rPr>
      <w:b/>
      <w:bCs/>
    </w:rPr>
  </w:style>
  <w:style w:type="character" w:customStyle="1" w:styleId="OnderwerpvanopmerkingChar">
    <w:name w:val="Onderwerp van opmerking Char"/>
    <w:basedOn w:val="TekstopmerkingChar"/>
    <w:link w:val="Onderwerpvanopmerking"/>
    <w:uiPriority w:val="99"/>
    <w:semiHidden/>
    <w:rsid w:val="00490CD2"/>
    <w:rPr>
      <w:rFonts w:ascii="GillSans" w:hAnsi="GillSans"/>
      <w:b/>
      <w:bCs/>
      <w:sz w:val="20"/>
      <w:szCs w:val="20"/>
      <w:lang w:val="nl-NL" w:eastAsia="nl-NL"/>
    </w:rPr>
  </w:style>
  <w:style w:type="character" w:styleId="Tekstvantijdelijkeaanduiding">
    <w:name w:val="Placeholder Text"/>
    <w:basedOn w:val="Standaardalinea-lettertype"/>
    <w:uiPriority w:val="99"/>
    <w:semiHidden/>
    <w:rsid w:val="007F77D7"/>
    <w:rPr>
      <w:color w:val="808080"/>
    </w:rPr>
  </w:style>
  <w:style w:type="paragraph" w:styleId="Kopvaninhoudsopgave">
    <w:name w:val="TOC Heading"/>
    <w:basedOn w:val="Kop1"/>
    <w:next w:val="Standaard"/>
    <w:uiPriority w:val="39"/>
    <w:unhideWhenUsed/>
    <w:qFormat/>
    <w:rsid w:val="009063A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nl-BE" w:eastAsia="nl-BE"/>
    </w:rPr>
  </w:style>
  <w:style w:type="paragraph" w:styleId="Inhopg1">
    <w:name w:val="toc 1"/>
    <w:basedOn w:val="Standaard"/>
    <w:next w:val="Standaard"/>
    <w:autoRedefine/>
    <w:uiPriority w:val="39"/>
    <w:locked/>
    <w:rsid w:val="009063A3"/>
    <w:pPr>
      <w:spacing w:after="100"/>
    </w:pPr>
  </w:style>
  <w:style w:type="paragraph" w:styleId="Lijstalinea">
    <w:name w:val="List Paragraph"/>
    <w:basedOn w:val="Standaard"/>
    <w:uiPriority w:val="34"/>
    <w:qFormat/>
    <w:rsid w:val="009063A3"/>
    <w:pPr>
      <w:ind w:left="720"/>
      <w:contextualSpacing/>
    </w:pPr>
  </w:style>
  <w:style w:type="paragraph" w:styleId="Inhopg2">
    <w:name w:val="toc 2"/>
    <w:basedOn w:val="Standaard"/>
    <w:next w:val="Standaard"/>
    <w:autoRedefine/>
    <w:uiPriority w:val="39"/>
    <w:locked/>
    <w:rsid w:val="00825EE5"/>
    <w:pPr>
      <w:spacing w:after="100"/>
      <w:ind w:left="220"/>
    </w:pPr>
  </w:style>
  <w:style w:type="paragraph" w:styleId="Inhopg3">
    <w:name w:val="toc 3"/>
    <w:basedOn w:val="Standaard"/>
    <w:next w:val="Standaard"/>
    <w:autoRedefine/>
    <w:uiPriority w:val="39"/>
    <w:locked/>
    <w:rsid w:val="00825EE5"/>
    <w:pPr>
      <w:spacing w:after="100"/>
      <w:ind w:left="440"/>
    </w:pPr>
  </w:style>
  <w:style w:type="character" w:styleId="Onopgelostemelding">
    <w:name w:val="Unresolved Mention"/>
    <w:basedOn w:val="Standaardalinea-lettertype"/>
    <w:uiPriority w:val="99"/>
    <w:semiHidden/>
    <w:unhideWhenUsed/>
    <w:rsid w:val="00F6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8683">
      <w:bodyDiv w:val="1"/>
      <w:marLeft w:val="0"/>
      <w:marRight w:val="0"/>
      <w:marTop w:val="0"/>
      <w:marBottom w:val="0"/>
      <w:divBdr>
        <w:top w:val="none" w:sz="0" w:space="0" w:color="auto"/>
        <w:left w:val="none" w:sz="0" w:space="0" w:color="auto"/>
        <w:bottom w:val="none" w:sz="0" w:space="0" w:color="auto"/>
        <w:right w:val="none" w:sz="0" w:space="0" w:color="auto"/>
      </w:divBdr>
    </w:div>
    <w:div w:id="476607053">
      <w:bodyDiv w:val="1"/>
      <w:marLeft w:val="0"/>
      <w:marRight w:val="0"/>
      <w:marTop w:val="0"/>
      <w:marBottom w:val="0"/>
      <w:divBdr>
        <w:top w:val="none" w:sz="0" w:space="0" w:color="auto"/>
        <w:left w:val="none" w:sz="0" w:space="0" w:color="auto"/>
        <w:bottom w:val="none" w:sz="0" w:space="0" w:color="auto"/>
        <w:right w:val="none" w:sz="0" w:space="0" w:color="auto"/>
      </w:divBdr>
      <w:divsChild>
        <w:div w:id="698162692">
          <w:marLeft w:val="0"/>
          <w:marRight w:val="0"/>
          <w:marTop w:val="0"/>
          <w:marBottom w:val="0"/>
          <w:divBdr>
            <w:top w:val="none" w:sz="0" w:space="0" w:color="auto"/>
            <w:left w:val="none" w:sz="0" w:space="0" w:color="auto"/>
            <w:bottom w:val="none" w:sz="0" w:space="0" w:color="auto"/>
            <w:right w:val="none" w:sz="0" w:space="0" w:color="auto"/>
          </w:divBdr>
          <w:divsChild>
            <w:div w:id="2029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1801">
      <w:marLeft w:val="0"/>
      <w:marRight w:val="0"/>
      <w:marTop w:val="0"/>
      <w:marBottom w:val="0"/>
      <w:divBdr>
        <w:top w:val="none" w:sz="0" w:space="0" w:color="auto"/>
        <w:left w:val="none" w:sz="0" w:space="0" w:color="auto"/>
        <w:bottom w:val="none" w:sz="0" w:space="0" w:color="auto"/>
        <w:right w:val="none" w:sz="0" w:space="0" w:color="auto"/>
      </w:divBdr>
      <w:divsChild>
        <w:div w:id="1970091796">
          <w:marLeft w:val="0"/>
          <w:marRight w:val="0"/>
          <w:marTop w:val="0"/>
          <w:marBottom w:val="0"/>
          <w:divBdr>
            <w:top w:val="none" w:sz="0" w:space="0" w:color="auto"/>
            <w:left w:val="none" w:sz="0" w:space="0" w:color="auto"/>
            <w:bottom w:val="none" w:sz="0" w:space="0" w:color="auto"/>
            <w:right w:val="none" w:sz="0" w:space="0" w:color="auto"/>
          </w:divBdr>
          <w:divsChild>
            <w:div w:id="1970091793">
              <w:marLeft w:val="0"/>
              <w:marRight w:val="0"/>
              <w:marTop w:val="0"/>
              <w:marBottom w:val="0"/>
              <w:divBdr>
                <w:top w:val="none" w:sz="0" w:space="0" w:color="auto"/>
                <w:left w:val="none" w:sz="0" w:space="0" w:color="auto"/>
                <w:bottom w:val="none" w:sz="0" w:space="0" w:color="auto"/>
                <w:right w:val="none" w:sz="0" w:space="0" w:color="auto"/>
              </w:divBdr>
            </w:div>
            <w:div w:id="1970091794">
              <w:marLeft w:val="0"/>
              <w:marRight w:val="0"/>
              <w:marTop w:val="0"/>
              <w:marBottom w:val="0"/>
              <w:divBdr>
                <w:top w:val="none" w:sz="0" w:space="0" w:color="auto"/>
                <w:left w:val="none" w:sz="0" w:space="0" w:color="auto"/>
                <w:bottom w:val="none" w:sz="0" w:space="0" w:color="auto"/>
                <w:right w:val="none" w:sz="0" w:space="0" w:color="auto"/>
              </w:divBdr>
            </w:div>
            <w:div w:id="1970091795">
              <w:marLeft w:val="0"/>
              <w:marRight w:val="0"/>
              <w:marTop w:val="0"/>
              <w:marBottom w:val="0"/>
              <w:divBdr>
                <w:top w:val="none" w:sz="0" w:space="0" w:color="auto"/>
                <w:left w:val="none" w:sz="0" w:space="0" w:color="auto"/>
                <w:bottom w:val="none" w:sz="0" w:space="0" w:color="auto"/>
                <w:right w:val="none" w:sz="0" w:space="0" w:color="auto"/>
              </w:divBdr>
            </w:div>
            <w:div w:id="1970091797">
              <w:marLeft w:val="0"/>
              <w:marRight w:val="0"/>
              <w:marTop w:val="0"/>
              <w:marBottom w:val="0"/>
              <w:divBdr>
                <w:top w:val="none" w:sz="0" w:space="0" w:color="auto"/>
                <w:left w:val="none" w:sz="0" w:space="0" w:color="auto"/>
                <w:bottom w:val="none" w:sz="0" w:space="0" w:color="auto"/>
                <w:right w:val="none" w:sz="0" w:space="0" w:color="auto"/>
              </w:divBdr>
            </w:div>
            <w:div w:id="1970091798">
              <w:marLeft w:val="0"/>
              <w:marRight w:val="0"/>
              <w:marTop w:val="0"/>
              <w:marBottom w:val="0"/>
              <w:divBdr>
                <w:top w:val="none" w:sz="0" w:space="0" w:color="auto"/>
                <w:left w:val="none" w:sz="0" w:space="0" w:color="auto"/>
                <w:bottom w:val="none" w:sz="0" w:space="0" w:color="auto"/>
                <w:right w:val="none" w:sz="0" w:space="0" w:color="auto"/>
              </w:divBdr>
            </w:div>
            <w:div w:id="1970091799">
              <w:marLeft w:val="0"/>
              <w:marRight w:val="0"/>
              <w:marTop w:val="0"/>
              <w:marBottom w:val="0"/>
              <w:divBdr>
                <w:top w:val="none" w:sz="0" w:space="0" w:color="auto"/>
                <w:left w:val="none" w:sz="0" w:space="0" w:color="auto"/>
                <w:bottom w:val="none" w:sz="0" w:space="0" w:color="auto"/>
                <w:right w:val="none" w:sz="0" w:space="0" w:color="auto"/>
              </w:divBdr>
            </w:div>
            <w:div w:id="1970091800">
              <w:marLeft w:val="0"/>
              <w:marRight w:val="0"/>
              <w:marTop w:val="0"/>
              <w:marBottom w:val="0"/>
              <w:divBdr>
                <w:top w:val="none" w:sz="0" w:space="0" w:color="auto"/>
                <w:left w:val="none" w:sz="0" w:space="0" w:color="auto"/>
                <w:bottom w:val="none" w:sz="0" w:space="0" w:color="auto"/>
                <w:right w:val="none" w:sz="0" w:space="0" w:color="auto"/>
              </w:divBdr>
            </w:div>
            <w:div w:id="1970091802">
              <w:marLeft w:val="0"/>
              <w:marRight w:val="0"/>
              <w:marTop w:val="0"/>
              <w:marBottom w:val="0"/>
              <w:divBdr>
                <w:top w:val="none" w:sz="0" w:space="0" w:color="auto"/>
                <w:left w:val="none" w:sz="0" w:space="0" w:color="auto"/>
                <w:bottom w:val="none" w:sz="0" w:space="0" w:color="auto"/>
                <w:right w:val="none" w:sz="0" w:space="0" w:color="auto"/>
              </w:divBdr>
            </w:div>
            <w:div w:id="1970091803">
              <w:marLeft w:val="0"/>
              <w:marRight w:val="0"/>
              <w:marTop w:val="0"/>
              <w:marBottom w:val="0"/>
              <w:divBdr>
                <w:top w:val="none" w:sz="0" w:space="0" w:color="auto"/>
                <w:left w:val="none" w:sz="0" w:space="0" w:color="auto"/>
                <w:bottom w:val="none" w:sz="0" w:space="0" w:color="auto"/>
                <w:right w:val="none" w:sz="0" w:space="0" w:color="auto"/>
              </w:divBdr>
            </w:div>
            <w:div w:id="1970091804">
              <w:marLeft w:val="0"/>
              <w:marRight w:val="0"/>
              <w:marTop w:val="0"/>
              <w:marBottom w:val="0"/>
              <w:divBdr>
                <w:top w:val="none" w:sz="0" w:space="0" w:color="auto"/>
                <w:left w:val="none" w:sz="0" w:space="0" w:color="auto"/>
                <w:bottom w:val="none" w:sz="0" w:space="0" w:color="auto"/>
                <w:right w:val="none" w:sz="0" w:space="0" w:color="auto"/>
              </w:divBdr>
            </w:div>
            <w:div w:id="1970091805">
              <w:marLeft w:val="0"/>
              <w:marRight w:val="0"/>
              <w:marTop w:val="0"/>
              <w:marBottom w:val="0"/>
              <w:divBdr>
                <w:top w:val="none" w:sz="0" w:space="0" w:color="auto"/>
                <w:left w:val="none" w:sz="0" w:space="0" w:color="auto"/>
                <w:bottom w:val="none" w:sz="0" w:space="0" w:color="auto"/>
                <w:right w:val="none" w:sz="0" w:space="0" w:color="auto"/>
              </w:divBdr>
            </w:div>
            <w:div w:id="1970091806">
              <w:marLeft w:val="0"/>
              <w:marRight w:val="0"/>
              <w:marTop w:val="0"/>
              <w:marBottom w:val="0"/>
              <w:divBdr>
                <w:top w:val="none" w:sz="0" w:space="0" w:color="auto"/>
                <w:left w:val="none" w:sz="0" w:space="0" w:color="auto"/>
                <w:bottom w:val="none" w:sz="0" w:space="0" w:color="auto"/>
                <w:right w:val="none" w:sz="0" w:space="0" w:color="auto"/>
              </w:divBdr>
            </w:div>
            <w:div w:id="1970091807">
              <w:marLeft w:val="0"/>
              <w:marRight w:val="0"/>
              <w:marTop w:val="0"/>
              <w:marBottom w:val="0"/>
              <w:divBdr>
                <w:top w:val="none" w:sz="0" w:space="0" w:color="auto"/>
                <w:left w:val="none" w:sz="0" w:space="0" w:color="auto"/>
                <w:bottom w:val="none" w:sz="0" w:space="0" w:color="auto"/>
                <w:right w:val="none" w:sz="0" w:space="0" w:color="auto"/>
              </w:divBdr>
            </w:div>
            <w:div w:id="1970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lies.claesen@uhasselt.be" TargetMode="External"/><Relationship Id="rId18" Type="http://schemas.openxmlformats.org/officeDocument/2006/relationships/hyperlink" Target="mailto:marlies.claesen@uhasselt.b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ard.schrooten@uhasselt.be" TargetMode="External"/><Relationship Id="rId17" Type="http://schemas.openxmlformats.org/officeDocument/2006/relationships/hyperlink" Target="mailto:ward.schrooten@uhasselt.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hrq.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lies.claesen@uhasselt.be"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ard.schrooten@uhasselt.b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4BE8-462B-4B58-B887-B819176C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2690</Words>
  <Characters>14797</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Enquête patiëntentransport</vt:lpstr>
      <vt:lpstr>Enquête patiëntentransport</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patiëntentransport</dc:title>
  <dc:creator>UBETL</dc:creator>
  <cp:lastModifiedBy>CLAESEN Marlies</cp:lastModifiedBy>
  <cp:revision>14</cp:revision>
  <cp:lastPrinted>2011-02-19T10:23:00Z</cp:lastPrinted>
  <dcterms:created xsi:type="dcterms:W3CDTF">2022-11-04T08:42:00Z</dcterms:created>
  <dcterms:modified xsi:type="dcterms:W3CDTF">2023-02-10T12:44:00Z</dcterms:modified>
</cp:coreProperties>
</file>