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19F79" w14:textId="329FFA61" w:rsidR="00E14C68" w:rsidRPr="00E14C68" w:rsidRDefault="00E14C68" w:rsidP="00E14C68">
      <w:pPr>
        <w:spacing w:after="0"/>
        <w:jc w:val="both"/>
        <w:rPr>
          <w:rFonts w:asciiTheme="majorHAnsi" w:hAnsiTheme="majorHAnsi"/>
          <w:b/>
          <w:sz w:val="32"/>
          <w:szCs w:val="32"/>
        </w:rPr>
      </w:pPr>
      <w:r w:rsidRPr="00E14C68">
        <w:rPr>
          <w:rFonts w:asciiTheme="majorHAnsi" w:hAnsiTheme="majorHAnsi"/>
          <w:b/>
          <w:sz w:val="32"/>
          <w:szCs w:val="32"/>
        </w:rPr>
        <w:t xml:space="preserve">Exposé </w:t>
      </w:r>
      <w:proofErr w:type="spellStart"/>
      <w:r w:rsidRPr="00E14C68">
        <w:rPr>
          <w:rFonts w:asciiTheme="majorHAnsi" w:hAnsiTheme="majorHAnsi"/>
          <w:b/>
          <w:sz w:val="32"/>
          <w:szCs w:val="32"/>
        </w:rPr>
        <w:t>Conf</w:t>
      </w:r>
      <w:proofErr w:type="spellEnd"/>
      <w:r w:rsidRPr="00E14C68">
        <w:rPr>
          <w:rFonts w:asciiTheme="majorHAnsi" w:hAnsiTheme="majorHAnsi"/>
          <w:b/>
          <w:sz w:val="32"/>
          <w:szCs w:val="32"/>
        </w:rPr>
        <w:t xml:space="preserve"> Presse Inspections Cites &amp; bois</w:t>
      </w:r>
    </w:p>
    <w:p w14:paraId="64ABEC95" w14:textId="729D57F9" w:rsidR="00E14C68" w:rsidRPr="00E14C68" w:rsidRDefault="00E14C68" w:rsidP="00E14C68">
      <w:pPr>
        <w:spacing w:after="0"/>
        <w:jc w:val="both"/>
        <w:rPr>
          <w:rFonts w:asciiTheme="majorHAnsi" w:hAnsiTheme="majorHAnsi"/>
          <w:sz w:val="32"/>
          <w:szCs w:val="32"/>
        </w:rPr>
      </w:pPr>
      <w:r w:rsidRPr="00E14C68">
        <w:rPr>
          <w:rFonts w:asciiTheme="majorHAnsi" w:hAnsiTheme="majorHAnsi"/>
          <w:sz w:val="32"/>
          <w:szCs w:val="32"/>
        </w:rPr>
        <w:t>Eu P – 10 juillet 2018</w:t>
      </w:r>
    </w:p>
    <w:p w14:paraId="79AFD259" w14:textId="77777777" w:rsidR="00E14C68" w:rsidRDefault="00E14C68" w:rsidP="00E14C68">
      <w:pPr>
        <w:spacing w:after="0"/>
        <w:jc w:val="both"/>
        <w:rPr>
          <w:rFonts w:asciiTheme="majorHAnsi" w:hAnsiTheme="majorHAnsi"/>
          <w:sz w:val="32"/>
          <w:szCs w:val="32"/>
        </w:rPr>
      </w:pPr>
    </w:p>
    <w:p w14:paraId="6B5F0859" w14:textId="77777777" w:rsidR="00943430" w:rsidRPr="00291A81" w:rsidRDefault="002D3158" w:rsidP="00E14C68">
      <w:pPr>
        <w:spacing w:after="0"/>
        <w:jc w:val="both"/>
        <w:rPr>
          <w:sz w:val="32"/>
          <w:szCs w:val="32"/>
        </w:rPr>
      </w:pPr>
      <w:r w:rsidRPr="00291A81">
        <w:rPr>
          <w:sz w:val="32"/>
          <w:szCs w:val="32"/>
        </w:rPr>
        <w:t>Mesdames et messieurs,</w:t>
      </w:r>
    </w:p>
    <w:p w14:paraId="088D232D" w14:textId="298B3723" w:rsidR="00E14C68" w:rsidRPr="00F16F9A" w:rsidRDefault="00E14C68" w:rsidP="00E14C68">
      <w:pPr>
        <w:spacing w:after="0"/>
        <w:jc w:val="both"/>
        <w:rPr>
          <w:i/>
          <w:sz w:val="32"/>
          <w:szCs w:val="32"/>
          <w:lang w:val="nl-NL"/>
        </w:rPr>
      </w:pPr>
      <w:r w:rsidRPr="00F16F9A">
        <w:rPr>
          <w:i/>
          <w:sz w:val="32"/>
          <w:szCs w:val="32"/>
          <w:lang w:val="nl-NL"/>
        </w:rPr>
        <w:t>Goeiemiddag Dames en Heren,</w:t>
      </w:r>
    </w:p>
    <w:p w14:paraId="56FD2902" w14:textId="77777777" w:rsidR="00E14C68" w:rsidRPr="00F16F9A" w:rsidRDefault="00E14C68" w:rsidP="00E14C68">
      <w:pPr>
        <w:spacing w:after="0"/>
        <w:jc w:val="both"/>
        <w:rPr>
          <w:i/>
          <w:sz w:val="32"/>
          <w:szCs w:val="32"/>
          <w:lang w:val="nl-NL"/>
        </w:rPr>
      </w:pPr>
    </w:p>
    <w:p w14:paraId="3767C71B" w14:textId="199D5D74" w:rsidR="00E14C68" w:rsidRPr="00E14C68" w:rsidRDefault="00E14C68" w:rsidP="00E14C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sz w:val="32"/>
          <w:szCs w:val="32"/>
        </w:rPr>
      </w:pPr>
      <w:r w:rsidRPr="00E14C68">
        <w:rPr>
          <w:i/>
          <w:sz w:val="32"/>
          <w:szCs w:val="32"/>
          <w:lang w:val="nl-NL"/>
        </w:rPr>
        <w:t>De handel in wilde dieren en planten is de vierde meest lucratieve illegale activiteit ter wereld</w:t>
      </w:r>
      <w:r w:rsidRPr="00291A81">
        <w:rPr>
          <w:i/>
          <w:sz w:val="32"/>
          <w:szCs w:val="32"/>
          <w:lang w:val="nl-NL"/>
        </w:rPr>
        <w:t>, na</w:t>
      </w:r>
      <w:r w:rsidRPr="00E14C68">
        <w:rPr>
          <w:i/>
          <w:sz w:val="32"/>
          <w:szCs w:val="32"/>
          <w:lang w:val="nl-NL"/>
        </w:rPr>
        <w:t xml:space="preserve"> drugshandel, namaak</w:t>
      </w:r>
      <w:r w:rsidRPr="00291A81">
        <w:rPr>
          <w:i/>
          <w:sz w:val="32"/>
          <w:szCs w:val="32"/>
          <w:lang w:val="nl-NL"/>
        </w:rPr>
        <w:t xml:space="preserve">producten </w:t>
      </w:r>
      <w:r w:rsidRPr="00E14C68">
        <w:rPr>
          <w:i/>
          <w:sz w:val="32"/>
          <w:szCs w:val="32"/>
          <w:lang w:val="nl-NL"/>
        </w:rPr>
        <w:t xml:space="preserve">en mensenhandel. Naast de economische, ecologische en sociale bedreigingen die het met zich meebrengt, hebben we te maken met een wereldwijde plaag die </w:t>
      </w:r>
      <w:r w:rsidRPr="00291A81">
        <w:rPr>
          <w:i/>
          <w:sz w:val="32"/>
          <w:szCs w:val="32"/>
          <w:lang w:val="nl-NL"/>
        </w:rPr>
        <w:t xml:space="preserve">jaarlijks </w:t>
      </w:r>
      <w:r w:rsidRPr="00E14C68">
        <w:rPr>
          <w:i/>
          <w:sz w:val="32"/>
          <w:szCs w:val="32"/>
          <w:lang w:val="nl-NL"/>
        </w:rPr>
        <w:t xml:space="preserve">10 tot 20 miljard </w:t>
      </w:r>
      <w:r w:rsidRPr="00291A81">
        <w:rPr>
          <w:i/>
          <w:sz w:val="32"/>
          <w:szCs w:val="32"/>
          <w:lang w:val="nl-NL"/>
        </w:rPr>
        <w:t>dollar op</w:t>
      </w:r>
      <w:r w:rsidRPr="00E14C68">
        <w:rPr>
          <w:i/>
          <w:sz w:val="32"/>
          <w:szCs w:val="32"/>
          <w:lang w:val="nl-NL"/>
        </w:rPr>
        <w:t xml:space="preserve">brengt. </w:t>
      </w:r>
      <w:proofErr w:type="spellStart"/>
      <w:r w:rsidRPr="00291A81">
        <w:rPr>
          <w:i/>
          <w:sz w:val="32"/>
          <w:szCs w:val="32"/>
        </w:rPr>
        <w:t>Deze</w:t>
      </w:r>
      <w:proofErr w:type="spellEnd"/>
      <w:r w:rsidRPr="00291A81">
        <w:rPr>
          <w:i/>
          <w:sz w:val="32"/>
          <w:szCs w:val="32"/>
        </w:rPr>
        <w:t xml:space="preserve"> </w:t>
      </w:r>
      <w:proofErr w:type="spellStart"/>
      <w:r w:rsidRPr="00291A81">
        <w:rPr>
          <w:i/>
          <w:sz w:val="32"/>
          <w:szCs w:val="32"/>
        </w:rPr>
        <w:t>plaag</w:t>
      </w:r>
      <w:proofErr w:type="spellEnd"/>
      <w:r w:rsidRPr="00E14C68">
        <w:rPr>
          <w:i/>
          <w:sz w:val="32"/>
          <w:szCs w:val="32"/>
        </w:rPr>
        <w:t xml:space="preserve"> </w:t>
      </w:r>
      <w:proofErr w:type="spellStart"/>
      <w:r w:rsidRPr="00291A81">
        <w:rPr>
          <w:i/>
          <w:sz w:val="32"/>
          <w:szCs w:val="32"/>
        </w:rPr>
        <w:t>vraagt</w:t>
      </w:r>
      <w:proofErr w:type="spellEnd"/>
      <w:r w:rsidRPr="00291A81">
        <w:rPr>
          <w:i/>
          <w:sz w:val="32"/>
          <w:szCs w:val="32"/>
        </w:rPr>
        <w:t xml:space="preserve"> </w:t>
      </w:r>
      <w:proofErr w:type="spellStart"/>
      <w:r w:rsidRPr="00291A81">
        <w:rPr>
          <w:i/>
          <w:sz w:val="32"/>
          <w:szCs w:val="32"/>
        </w:rPr>
        <w:t>een</w:t>
      </w:r>
      <w:proofErr w:type="spellEnd"/>
      <w:r w:rsidRPr="00291A81">
        <w:rPr>
          <w:i/>
          <w:sz w:val="32"/>
          <w:szCs w:val="32"/>
        </w:rPr>
        <w:t xml:space="preserve"> </w:t>
      </w:r>
      <w:proofErr w:type="spellStart"/>
      <w:r w:rsidRPr="00291A81">
        <w:rPr>
          <w:i/>
          <w:sz w:val="32"/>
          <w:szCs w:val="32"/>
        </w:rPr>
        <w:t>aanpak</w:t>
      </w:r>
      <w:proofErr w:type="spellEnd"/>
      <w:r w:rsidRPr="00291A81">
        <w:rPr>
          <w:i/>
          <w:sz w:val="32"/>
          <w:szCs w:val="32"/>
        </w:rPr>
        <w:t xml:space="preserve"> op </w:t>
      </w:r>
      <w:proofErr w:type="spellStart"/>
      <w:r w:rsidRPr="00291A81">
        <w:rPr>
          <w:i/>
          <w:sz w:val="32"/>
          <w:szCs w:val="32"/>
        </w:rPr>
        <w:t>Europees</w:t>
      </w:r>
      <w:proofErr w:type="spellEnd"/>
      <w:r w:rsidRPr="00291A81">
        <w:rPr>
          <w:i/>
          <w:sz w:val="32"/>
          <w:szCs w:val="32"/>
        </w:rPr>
        <w:t xml:space="preserve"> </w:t>
      </w:r>
      <w:proofErr w:type="spellStart"/>
      <w:r w:rsidRPr="00291A81">
        <w:rPr>
          <w:i/>
          <w:sz w:val="32"/>
          <w:szCs w:val="32"/>
        </w:rPr>
        <w:t>én</w:t>
      </w:r>
      <w:proofErr w:type="spellEnd"/>
      <w:r w:rsidRPr="00291A81">
        <w:rPr>
          <w:i/>
          <w:sz w:val="32"/>
          <w:szCs w:val="32"/>
        </w:rPr>
        <w:t xml:space="preserve"> </w:t>
      </w:r>
      <w:proofErr w:type="spellStart"/>
      <w:r w:rsidRPr="00291A81">
        <w:rPr>
          <w:i/>
          <w:sz w:val="32"/>
          <w:szCs w:val="32"/>
        </w:rPr>
        <w:t>wereldvlak</w:t>
      </w:r>
      <w:proofErr w:type="spellEnd"/>
      <w:r w:rsidR="00291A81" w:rsidRPr="00291A81">
        <w:rPr>
          <w:i/>
          <w:sz w:val="32"/>
          <w:szCs w:val="32"/>
        </w:rPr>
        <w:t>!</w:t>
      </w:r>
      <w:r w:rsidRPr="00291A81">
        <w:rPr>
          <w:i/>
          <w:sz w:val="32"/>
          <w:szCs w:val="32"/>
        </w:rPr>
        <w:t xml:space="preserve"> </w:t>
      </w:r>
    </w:p>
    <w:p w14:paraId="491B0F16" w14:textId="77777777" w:rsidR="00E14C68" w:rsidRPr="00291A81" w:rsidRDefault="00E14C68" w:rsidP="00E14C68">
      <w:pPr>
        <w:spacing w:after="0"/>
        <w:jc w:val="both"/>
        <w:rPr>
          <w:sz w:val="32"/>
          <w:szCs w:val="32"/>
        </w:rPr>
      </w:pPr>
    </w:p>
    <w:p w14:paraId="209DBDFE" w14:textId="43560DF7" w:rsidR="001F16CC" w:rsidRPr="00291A81" w:rsidRDefault="00284F6B" w:rsidP="00885F71">
      <w:pPr>
        <w:tabs>
          <w:tab w:val="left" w:pos="6330"/>
        </w:tabs>
        <w:jc w:val="both"/>
        <w:rPr>
          <w:sz w:val="32"/>
          <w:szCs w:val="32"/>
        </w:rPr>
      </w:pPr>
      <w:r w:rsidRPr="00291A81">
        <w:rPr>
          <w:sz w:val="32"/>
          <w:szCs w:val="32"/>
        </w:rPr>
        <w:t xml:space="preserve">Nous </w:t>
      </w:r>
      <w:r w:rsidR="00A82CD4" w:rsidRPr="00291A81">
        <w:rPr>
          <w:sz w:val="32"/>
          <w:szCs w:val="32"/>
        </w:rPr>
        <w:t>vous avons invité pour faire le point en profitant</w:t>
      </w:r>
      <w:r w:rsidRPr="00291A81">
        <w:rPr>
          <w:sz w:val="32"/>
          <w:szCs w:val="32"/>
        </w:rPr>
        <w:t xml:space="preserve"> </w:t>
      </w:r>
      <w:r w:rsidR="001F16CC" w:rsidRPr="00291A81">
        <w:rPr>
          <w:sz w:val="32"/>
          <w:szCs w:val="32"/>
        </w:rPr>
        <w:t xml:space="preserve">aujourd’hui </w:t>
      </w:r>
      <w:r w:rsidRPr="00291A81">
        <w:rPr>
          <w:sz w:val="32"/>
          <w:szCs w:val="32"/>
        </w:rPr>
        <w:t xml:space="preserve">de l’exposition « Stop </w:t>
      </w:r>
      <w:proofErr w:type="spellStart"/>
      <w:r w:rsidRPr="00291A81">
        <w:rPr>
          <w:sz w:val="32"/>
          <w:szCs w:val="32"/>
        </w:rPr>
        <w:t>Wildlife</w:t>
      </w:r>
      <w:proofErr w:type="spellEnd"/>
      <w:r w:rsidRPr="00291A81">
        <w:rPr>
          <w:sz w:val="32"/>
          <w:szCs w:val="32"/>
        </w:rPr>
        <w:t xml:space="preserve"> </w:t>
      </w:r>
      <w:proofErr w:type="spellStart"/>
      <w:r w:rsidRPr="00291A81">
        <w:rPr>
          <w:sz w:val="32"/>
          <w:szCs w:val="32"/>
        </w:rPr>
        <w:t>Trafficking</w:t>
      </w:r>
      <w:proofErr w:type="spellEnd"/>
      <w:r w:rsidRPr="00291A81">
        <w:rPr>
          <w:sz w:val="32"/>
          <w:szCs w:val="32"/>
        </w:rPr>
        <w:t xml:space="preserve"> » organisée  par le Parlement européen et plus spécifiquement par Catherine </w:t>
      </w:r>
      <w:proofErr w:type="spellStart"/>
      <w:r w:rsidRPr="00291A81">
        <w:rPr>
          <w:sz w:val="32"/>
          <w:szCs w:val="32"/>
        </w:rPr>
        <w:t>Bearder</w:t>
      </w:r>
      <w:proofErr w:type="spellEnd"/>
      <w:r w:rsidRPr="00291A81">
        <w:rPr>
          <w:sz w:val="32"/>
          <w:szCs w:val="32"/>
        </w:rPr>
        <w:t xml:space="preserve"> que je remercie. </w:t>
      </w:r>
      <w:proofErr w:type="spellStart"/>
      <w:r w:rsidR="00F71EFE" w:rsidRPr="00F71EFE">
        <w:rPr>
          <w:i/>
          <w:sz w:val="32"/>
          <w:szCs w:val="32"/>
        </w:rPr>
        <w:t>Thank</w:t>
      </w:r>
      <w:proofErr w:type="spellEnd"/>
      <w:r w:rsidR="00F71EFE" w:rsidRPr="00F71EFE">
        <w:rPr>
          <w:i/>
          <w:sz w:val="32"/>
          <w:szCs w:val="32"/>
        </w:rPr>
        <w:t xml:space="preserve"> </w:t>
      </w:r>
      <w:proofErr w:type="spellStart"/>
      <w:r w:rsidR="00F71EFE" w:rsidRPr="00F71EFE">
        <w:rPr>
          <w:i/>
          <w:sz w:val="32"/>
          <w:szCs w:val="32"/>
        </w:rPr>
        <w:t>you</w:t>
      </w:r>
      <w:proofErr w:type="spellEnd"/>
      <w:r w:rsidR="00F71EFE" w:rsidRPr="00F71EFE">
        <w:rPr>
          <w:i/>
          <w:sz w:val="32"/>
          <w:szCs w:val="32"/>
        </w:rPr>
        <w:t>, Catherine</w:t>
      </w:r>
      <w:r w:rsidR="00F71EFE">
        <w:rPr>
          <w:sz w:val="32"/>
          <w:szCs w:val="32"/>
        </w:rPr>
        <w:t xml:space="preserve">. </w:t>
      </w:r>
      <w:r w:rsidRPr="00291A81">
        <w:rPr>
          <w:sz w:val="32"/>
          <w:szCs w:val="32"/>
        </w:rPr>
        <w:t>Je tiens aussi à remercie</w:t>
      </w:r>
      <w:r w:rsidR="00D65D29">
        <w:rPr>
          <w:sz w:val="32"/>
          <w:szCs w:val="32"/>
        </w:rPr>
        <w:t xml:space="preserve">r le SPF Santé </w:t>
      </w:r>
      <w:r w:rsidR="001F16CC" w:rsidRPr="00291A81">
        <w:rPr>
          <w:sz w:val="32"/>
          <w:szCs w:val="32"/>
        </w:rPr>
        <w:t xml:space="preserve">et </w:t>
      </w:r>
      <w:r w:rsidRPr="00291A81">
        <w:rPr>
          <w:sz w:val="32"/>
          <w:szCs w:val="32"/>
        </w:rPr>
        <w:t>l’Institut Royal des Sciences Naturelles</w:t>
      </w:r>
      <w:r w:rsidR="001F16CC" w:rsidRPr="00291A81">
        <w:rPr>
          <w:sz w:val="32"/>
          <w:szCs w:val="32"/>
        </w:rPr>
        <w:t xml:space="preserve"> pour l’organisation de cette exposition.</w:t>
      </w:r>
    </w:p>
    <w:p w14:paraId="5E8E74B1" w14:textId="77777777" w:rsidR="007668F4" w:rsidRPr="00291A81" w:rsidRDefault="007668F4" w:rsidP="00885F71">
      <w:pPr>
        <w:tabs>
          <w:tab w:val="left" w:pos="6330"/>
        </w:tabs>
        <w:jc w:val="both"/>
        <w:rPr>
          <w:sz w:val="32"/>
          <w:szCs w:val="32"/>
        </w:rPr>
      </w:pPr>
      <w:r w:rsidRPr="00291A81">
        <w:rPr>
          <w:sz w:val="32"/>
          <w:szCs w:val="32"/>
        </w:rPr>
        <w:t>Comme vous le savez, la Belgique souscrit au plan d’action européen contre le trafic d’espèces sauvages 2016-2020. Ce plan a mis en évidence 3 priorités :</w:t>
      </w:r>
    </w:p>
    <w:p w14:paraId="1A1F85B7" w14:textId="77777777" w:rsidR="007668F4" w:rsidRPr="00291A81" w:rsidRDefault="007668F4" w:rsidP="00885F71">
      <w:pPr>
        <w:pStyle w:val="Paragraphedeliste"/>
        <w:numPr>
          <w:ilvl w:val="0"/>
          <w:numId w:val="1"/>
        </w:numPr>
        <w:tabs>
          <w:tab w:val="left" w:pos="6330"/>
        </w:tabs>
        <w:jc w:val="both"/>
        <w:rPr>
          <w:sz w:val="32"/>
          <w:szCs w:val="32"/>
        </w:rPr>
      </w:pPr>
      <w:r w:rsidRPr="00291A81">
        <w:rPr>
          <w:sz w:val="32"/>
          <w:szCs w:val="32"/>
        </w:rPr>
        <w:t>Prévenir le trafic des espèces sauvages et lutter contre les causes profondes de ce phénomène.</w:t>
      </w:r>
    </w:p>
    <w:p w14:paraId="46598809" w14:textId="77777777" w:rsidR="007668F4" w:rsidRPr="00291A81" w:rsidRDefault="007668F4" w:rsidP="00885F71">
      <w:pPr>
        <w:pStyle w:val="Paragraphedeliste"/>
        <w:numPr>
          <w:ilvl w:val="0"/>
          <w:numId w:val="1"/>
        </w:numPr>
        <w:tabs>
          <w:tab w:val="left" w:pos="6330"/>
        </w:tabs>
        <w:jc w:val="both"/>
        <w:rPr>
          <w:sz w:val="32"/>
          <w:szCs w:val="32"/>
        </w:rPr>
      </w:pPr>
      <w:r w:rsidRPr="00291A81">
        <w:rPr>
          <w:sz w:val="32"/>
          <w:szCs w:val="32"/>
        </w:rPr>
        <w:t>Faire respecter les règles existantes et lutter contre la criminalité organisée de manière plus efficace.</w:t>
      </w:r>
    </w:p>
    <w:p w14:paraId="73C490D7" w14:textId="77777777" w:rsidR="007668F4" w:rsidRPr="00291A81" w:rsidRDefault="007668F4" w:rsidP="00885F71">
      <w:pPr>
        <w:pStyle w:val="Paragraphedeliste"/>
        <w:numPr>
          <w:ilvl w:val="0"/>
          <w:numId w:val="1"/>
        </w:numPr>
        <w:tabs>
          <w:tab w:val="left" w:pos="6330"/>
        </w:tabs>
        <w:jc w:val="both"/>
        <w:rPr>
          <w:sz w:val="32"/>
          <w:szCs w:val="32"/>
        </w:rPr>
      </w:pPr>
      <w:r w:rsidRPr="00291A81">
        <w:rPr>
          <w:sz w:val="32"/>
          <w:szCs w:val="32"/>
        </w:rPr>
        <w:t>Renforcer le partenariat mondial entre les pays d’origine, les pays de destination et les pays de transit</w:t>
      </w:r>
    </w:p>
    <w:p w14:paraId="56F5848F" w14:textId="77777777" w:rsidR="007668F4" w:rsidRPr="00291A81" w:rsidRDefault="007668F4" w:rsidP="00885F71">
      <w:pPr>
        <w:tabs>
          <w:tab w:val="left" w:pos="6330"/>
        </w:tabs>
        <w:jc w:val="both"/>
        <w:rPr>
          <w:sz w:val="32"/>
          <w:szCs w:val="32"/>
        </w:rPr>
      </w:pPr>
      <w:r w:rsidRPr="00291A81">
        <w:rPr>
          <w:sz w:val="32"/>
          <w:szCs w:val="32"/>
        </w:rPr>
        <w:t xml:space="preserve">Pas moins de 8 ministres sont </w:t>
      </w:r>
      <w:r w:rsidR="001360A8" w:rsidRPr="00291A81">
        <w:rPr>
          <w:sz w:val="32"/>
          <w:szCs w:val="32"/>
        </w:rPr>
        <w:t xml:space="preserve">peu ou prou </w:t>
      </w:r>
      <w:r w:rsidRPr="00291A81">
        <w:rPr>
          <w:sz w:val="32"/>
          <w:szCs w:val="32"/>
        </w:rPr>
        <w:t xml:space="preserve">impliqués </w:t>
      </w:r>
      <w:r w:rsidR="0027036B" w:rsidRPr="00291A81">
        <w:rPr>
          <w:sz w:val="32"/>
          <w:szCs w:val="32"/>
        </w:rPr>
        <w:t xml:space="preserve">dans notre pays </w:t>
      </w:r>
      <w:r w:rsidRPr="00291A81">
        <w:rPr>
          <w:sz w:val="32"/>
          <w:szCs w:val="32"/>
        </w:rPr>
        <w:t xml:space="preserve">et je </w:t>
      </w:r>
      <w:r w:rsidR="001360A8" w:rsidRPr="00291A81">
        <w:rPr>
          <w:sz w:val="32"/>
          <w:szCs w:val="32"/>
        </w:rPr>
        <w:t>m’attèle à</w:t>
      </w:r>
      <w:r w:rsidR="00110C1A" w:rsidRPr="00291A81">
        <w:rPr>
          <w:sz w:val="32"/>
          <w:szCs w:val="32"/>
        </w:rPr>
        <w:t xml:space="preserve"> la coordination avec mes collègues du Fédéral et des Régions.</w:t>
      </w:r>
    </w:p>
    <w:p w14:paraId="23EB56EA" w14:textId="21A5837E" w:rsidR="007668F4" w:rsidRPr="00291A81" w:rsidRDefault="0027036B" w:rsidP="00885F71">
      <w:pPr>
        <w:tabs>
          <w:tab w:val="left" w:pos="6330"/>
        </w:tabs>
        <w:jc w:val="both"/>
        <w:rPr>
          <w:rFonts w:cs="Calibri"/>
          <w:b/>
          <w:color w:val="000000" w:themeColor="text1"/>
          <w:sz w:val="32"/>
          <w:szCs w:val="32"/>
        </w:rPr>
      </w:pPr>
      <w:r w:rsidRPr="00291A81">
        <w:rPr>
          <w:rFonts w:cs="Calibri"/>
          <w:color w:val="000000" w:themeColor="text1"/>
          <w:sz w:val="32"/>
          <w:szCs w:val="32"/>
        </w:rPr>
        <w:lastRenderedPageBreak/>
        <w:t xml:space="preserve">L’arme dont nous disposons </w:t>
      </w:r>
      <w:r w:rsidR="009B082D" w:rsidRPr="00291A81">
        <w:rPr>
          <w:rFonts w:cs="Calibri"/>
          <w:color w:val="000000" w:themeColor="text1"/>
          <w:sz w:val="32"/>
          <w:szCs w:val="32"/>
        </w:rPr>
        <w:t xml:space="preserve">au niveau international </w:t>
      </w:r>
      <w:r w:rsidRPr="00291A81">
        <w:rPr>
          <w:rFonts w:cs="Calibri"/>
          <w:color w:val="000000" w:themeColor="text1"/>
          <w:sz w:val="32"/>
          <w:szCs w:val="32"/>
        </w:rPr>
        <w:t>est l</w:t>
      </w:r>
      <w:r w:rsidR="007668F4" w:rsidRPr="00291A81">
        <w:rPr>
          <w:rFonts w:cs="Calibri"/>
          <w:color w:val="000000" w:themeColor="text1"/>
          <w:sz w:val="32"/>
          <w:szCs w:val="32"/>
        </w:rPr>
        <w:t>a convention CITES</w:t>
      </w:r>
      <w:r w:rsidRPr="00291A81">
        <w:rPr>
          <w:rFonts w:cs="Calibri"/>
          <w:color w:val="000000" w:themeColor="text1"/>
          <w:sz w:val="32"/>
          <w:szCs w:val="32"/>
        </w:rPr>
        <w:t xml:space="preserve">. Elle </w:t>
      </w:r>
      <w:r w:rsidR="007668F4" w:rsidRPr="00291A81">
        <w:rPr>
          <w:rFonts w:cs="Calibri"/>
          <w:color w:val="000000" w:themeColor="text1"/>
          <w:sz w:val="32"/>
          <w:szCs w:val="32"/>
        </w:rPr>
        <w:t xml:space="preserve">connaît divers niveaux de protection pour plus de 35.000 espèces, qu’elles soient commercialisées sous la forme d'animaux ou de végétaux vivants, de produits ou de dérivés.  La force de cette convention est de compter un grand nombre de membres, avec actuellement 183 parties à la convention. </w:t>
      </w:r>
      <w:r w:rsidR="00A10C5E" w:rsidRPr="00291A81">
        <w:rPr>
          <w:rFonts w:cs="Calibri"/>
          <w:color w:val="000000" w:themeColor="text1"/>
          <w:sz w:val="32"/>
          <w:szCs w:val="32"/>
        </w:rPr>
        <w:t>Elle</w:t>
      </w:r>
      <w:r w:rsidR="007668F4" w:rsidRPr="00291A81">
        <w:rPr>
          <w:rFonts w:cs="Calibri"/>
          <w:color w:val="000000" w:themeColor="text1"/>
          <w:sz w:val="32"/>
          <w:szCs w:val="32"/>
        </w:rPr>
        <w:t xml:space="preserve"> a été </w:t>
      </w:r>
      <w:r w:rsidR="009B082D" w:rsidRPr="00291A81">
        <w:rPr>
          <w:rFonts w:cs="Calibri"/>
          <w:color w:val="000000" w:themeColor="text1"/>
          <w:sz w:val="32"/>
          <w:szCs w:val="32"/>
        </w:rPr>
        <w:t xml:space="preserve">à nouveau </w:t>
      </w:r>
      <w:r w:rsidR="007668F4" w:rsidRPr="00291A81">
        <w:rPr>
          <w:rFonts w:cs="Calibri"/>
          <w:color w:val="000000" w:themeColor="text1"/>
          <w:sz w:val="32"/>
          <w:szCs w:val="32"/>
        </w:rPr>
        <w:t>élargie à de nouvelle</w:t>
      </w:r>
      <w:r w:rsidR="00D65D29">
        <w:rPr>
          <w:rFonts w:cs="Calibri"/>
          <w:color w:val="000000" w:themeColor="text1"/>
          <w:sz w:val="32"/>
          <w:szCs w:val="32"/>
        </w:rPr>
        <w:t>s</w:t>
      </w:r>
      <w:r w:rsidR="007668F4" w:rsidRPr="00291A81">
        <w:rPr>
          <w:rFonts w:cs="Calibri"/>
          <w:color w:val="000000" w:themeColor="text1"/>
          <w:sz w:val="32"/>
          <w:szCs w:val="32"/>
        </w:rPr>
        <w:t xml:space="preserve"> espèces l’année passée.</w:t>
      </w:r>
    </w:p>
    <w:p w14:paraId="1672173E" w14:textId="77777777" w:rsidR="00885F71" w:rsidRPr="00291A81" w:rsidRDefault="007668F4" w:rsidP="00885F71">
      <w:pPr>
        <w:tabs>
          <w:tab w:val="left" w:pos="6330"/>
        </w:tabs>
        <w:jc w:val="both"/>
        <w:rPr>
          <w:sz w:val="32"/>
          <w:szCs w:val="32"/>
        </w:rPr>
      </w:pPr>
      <w:r w:rsidRPr="00291A81">
        <w:rPr>
          <w:sz w:val="32"/>
          <w:szCs w:val="32"/>
        </w:rPr>
        <w:t>Nous avons un cadre légal international, encore nous fallait-il disposer de moyens supplémentaires</w:t>
      </w:r>
      <w:r w:rsidR="009B082D" w:rsidRPr="00291A81">
        <w:rPr>
          <w:sz w:val="32"/>
          <w:szCs w:val="32"/>
        </w:rPr>
        <w:t xml:space="preserve"> pour le faire appliquer</w:t>
      </w:r>
      <w:r w:rsidRPr="00291A81">
        <w:rPr>
          <w:sz w:val="32"/>
          <w:szCs w:val="32"/>
        </w:rPr>
        <w:t>.</w:t>
      </w:r>
    </w:p>
    <w:p w14:paraId="31F25CE6" w14:textId="77777777" w:rsidR="00885F71" w:rsidRPr="00291A81" w:rsidRDefault="002D3158" w:rsidP="00885F71">
      <w:pPr>
        <w:tabs>
          <w:tab w:val="left" w:pos="6330"/>
        </w:tabs>
        <w:jc w:val="both"/>
        <w:rPr>
          <w:sz w:val="32"/>
          <w:szCs w:val="32"/>
        </w:rPr>
      </w:pPr>
      <w:r w:rsidRPr="00291A81">
        <w:rPr>
          <w:sz w:val="32"/>
          <w:szCs w:val="32"/>
        </w:rPr>
        <w:t>Il y a presque un an</w:t>
      </w:r>
      <w:r w:rsidR="009B082D" w:rsidRPr="00291A81">
        <w:rPr>
          <w:sz w:val="32"/>
          <w:szCs w:val="32"/>
        </w:rPr>
        <w:t>,</w:t>
      </w:r>
      <w:r w:rsidRPr="00291A81">
        <w:rPr>
          <w:sz w:val="32"/>
          <w:szCs w:val="32"/>
        </w:rPr>
        <w:t xml:space="preserve"> nous nous étions retrouvés à </w:t>
      </w:r>
      <w:proofErr w:type="spellStart"/>
      <w:r w:rsidRPr="00291A81">
        <w:rPr>
          <w:sz w:val="32"/>
          <w:szCs w:val="32"/>
        </w:rPr>
        <w:t>Pairi</w:t>
      </w:r>
      <w:proofErr w:type="spellEnd"/>
      <w:r w:rsidRPr="00291A81">
        <w:rPr>
          <w:sz w:val="32"/>
          <w:szCs w:val="32"/>
        </w:rPr>
        <w:t xml:space="preserve"> </w:t>
      </w:r>
      <w:proofErr w:type="spellStart"/>
      <w:r w:rsidRPr="00291A81">
        <w:rPr>
          <w:sz w:val="32"/>
          <w:szCs w:val="32"/>
        </w:rPr>
        <w:t>Daiza</w:t>
      </w:r>
      <w:proofErr w:type="spellEnd"/>
      <w:r w:rsidRPr="00291A81">
        <w:rPr>
          <w:sz w:val="32"/>
          <w:szCs w:val="32"/>
        </w:rPr>
        <w:t xml:space="preserve"> où j’avais abordé la restructuration </w:t>
      </w:r>
      <w:r w:rsidR="009B082D" w:rsidRPr="00291A81">
        <w:rPr>
          <w:sz w:val="32"/>
          <w:szCs w:val="32"/>
        </w:rPr>
        <w:t xml:space="preserve">des services d’inspection de la DG Environnement </w:t>
      </w:r>
      <w:r w:rsidRPr="00291A81">
        <w:rPr>
          <w:sz w:val="32"/>
          <w:szCs w:val="32"/>
        </w:rPr>
        <w:t>du SPF Santé Publique</w:t>
      </w:r>
      <w:r w:rsidR="009B082D" w:rsidRPr="00291A81">
        <w:rPr>
          <w:sz w:val="32"/>
          <w:szCs w:val="32"/>
        </w:rPr>
        <w:t>,</w:t>
      </w:r>
      <w:r w:rsidRPr="00291A81">
        <w:rPr>
          <w:sz w:val="32"/>
          <w:szCs w:val="32"/>
        </w:rPr>
        <w:t xml:space="preserve"> </w:t>
      </w:r>
      <w:r w:rsidR="009B082D" w:rsidRPr="00291A81">
        <w:rPr>
          <w:sz w:val="32"/>
          <w:szCs w:val="32"/>
        </w:rPr>
        <w:t xml:space="preserve">et la création d’ une cellule d’inspection regroupant </w:t>
      </w:r>
      <w:r w:rsidRPr="00291A81">
        <w:rPr>
          <w:sz w:val="32"/>
          <w:szCs w:val="32"/>
        </w:rPr>
        <w:t xml:space="preserve">l’ensemble des contrôles liés aux différentes législations </w:t>
      </w:r>
      <w:r w:rsidR="009B082D" w:rsidRPr="00291A81">
        <w:rPr>
          <w:sz w:val="32"/>
          <w:szCs w:val="32"/>
        </w:rPr>
        <w:t>liées au commerce d’espèces sauvages</w:t>
      </w:r>
      <w:r w:rsidR="005612D2" w:rsidRPr="00291A81">
        <w:rPr>
          <w:sz w:val="32"/>
          <w:szCs w:val="32"/>
        </w:rPr>
        <w:t>.</w:t>
      </w:r>
    </w:p>
    <w:p w14:paraId="39E29FF3" w14:textId="77777777" w:rsidR="002D3158" w:rsidRPr="00291A81" w:rsidRDefault="003356D8" w:rsidP="00885F71">
      <w:pPr>
        <w:tabs>
          <w:tab w:val="left" w:pos="6330"/>
        </w:tabs>
        <w:jc w:val="both"/>
        <w:rPr>
          <w:sz w:val="32"/>
          <w:szCs w:val="32"/>
        </w:rPr>
      </w:pPr>
      <w:r w:rsidRPr="00291A81">
        <w:rPr>
          <w:sz w:val="32"/>
          <w:szCs w:val="32"/>
        </w:rPr>
        <w:t xml:space="preserve">J’avais alors décidé de débloquer le budget nécessaire afin de porter l’équipe d’inspecteurs </w:t>
      </w:r>
      <w:r w:rsidR="001F16CC" w:rsidRPr="00291A81">
        <w:rPr>
          <w:sz w:val="32"/>
          <w:szCs w:val="32"/>
        </w:rPr>
        <w:t>et de contrôleurs à 8 personnes</w:t>
      </w:r>
      <w:r w:rsidR="00885F71" w:rsidRPr="00291A81">
        <w:rPr>
          <w:sz w:val="32"/>
          <w:szCs w:val="32"/>
        </w:rPr>
        <w:t>, contre 1 personne à temps plein et une à mi-temps</w:t>
      </w:r>
      <w:r w:rsidR="009B082D" w:rsidRPr="00291A81">
        <w:rPr>
          <w:sz w:val="32"/>
          <w:szCs w:val="32"/>
        </w:rPr>
        <w:t xml:space="preserve"> auparavant</w:t>
      </w:r>
      <w:r w:rsidR="00885F71" w:rsidRPr="00291A81">
        <w:rPr>
          <w:sz w:val="32"/>
          <w:szCs w:val="32"/>
        </w:rPr>
        <w:t>.</w:t>
      </w:r>
    </w:p>
    <w:p w14:paraId="461EF030" w14:textId="77777777" w:rsidR="003356D8" w:rsidRPr="00291A81" w:rsidRDefault="003356D8" w:rsidP="00885F71">
      <w:pPr>
        <w:tabs>
          <w:tab w:val="left" w:pos="6330"/>
        </w:tabs>
        <w:jc w:val="both"/>
        <w:rPr>
          <w:sz w:val="32"/>
          <w:szCs w:val="32"/>
        </w:rPr>
      </w:pPr>
      <w:r w:rsidRPr="00291A81">
        <w:rPr>
          <w:sz w:val="32"/>
          <w:szCs w:val="32"/>
        </w:rPr>
        <w:t xml:space="preserve">Aujourd’hui, </w:t>
      </w:r>
      <w:r w:rsidR="00914C14" w:rsidRPr="00291A81">
        <w:rPr>
          <w:sz w:val="32"/>
          <w:szCs w:val="32"/>
        </w:rPr>
        <w:t xml:space="preserve">nous nous retrouvons pour faire le bilan de ces inspections. </w:t>
      </w:r>
      <w:r w:rsidR="009B082D" w:rsidRPr="00291A81">
        <w:rPr>
          <w:sz w:val="32"/>
          <w:szCs w:val="32"/>
        </w:rPr>
        <w:t>Nous nous focalisons ici</w:t>
      </w:r>
      <w:r w:rsidR="00914C14" w:rsidRPr="00291A81">
        <w:rPr>
          <w:sz w:val="32"/>
          <w:szCs w:val="32"/>
        </w:rPr>
        <w:t xml:space="preserve"> aussi bien</w:t>
      </w:r>
      <w:r w:rsidR="009B082D" w:rsidRPr="00291A81">
        <w:rPr>
          <w:sz w:val="32"/>
          <w:szCs w:val="32"/>
        </w:rPr>
        <w:t xml:space="preserve"> sur</w:t>
      </w:r>
      <w:r w:rsidR="00914C14" w:rsidRPr="00291A81">
        <w:rPr>
          <w:sz w:val="32"/>
          <w:szCs w:val="32"/>
        </w:rPr>
        <w:t xml:space="preserve"> les espèces protégées, animales ou végétales, </w:t>
      </w:r>
      <w:r w:rsidR="009B082D" w:rsidRPr="00291A81">
        <w:rPr>
          <w:sz w:val="32"/>
          <w:szCs w:val="32"/>
        </w:rPr>
        <w:t>que sur</w:t>
      </w:r>
      <w:r w:rsidR="00914C14" w:rsidRPr="00291A81">
        <w:rPr>
          <w:sz w:val="32"/>
          <w:szCs w:val="32"/>
        </w:rPr>
        <w:t xml:space="preserve"> le bois</w:t>
      </w:r>
      <w:r w:rsidR="009B082D" w:rsidRPr="00291A81">
        <w:rPr>
          <w:sz w:val="32"/>
          <w:szCs w:val="32"/>
        </w:rPr>
        <w:t xml:space="preserve"> récolté illégalement</w:t>
      </w:r>
      <w:r w:rsidR="00914C14" w:rsidRPr="00291A81">
        <w:rPr>
          <w:sz w:val="32"/>
          <w:szCs w:val="32"/>
        </w:rPr>
        <w:t xml:space="preserve"> ainsi que </w:t>
      </w:r>
      <w:r w:rsidR="009B082D" w:rsidRPr="00291A81">
        <w:rPr>
          <w:sz w:val="32"/>
          <w:szCs w:val="32"/>
        </w:rPr>
        <w:t xml:space="preserve">sur </w:t>
      </w:r>
      <w:r w:rsidR="00914C14" w:rsidRPr="00291A81">
        <w:rPr>
          <w:sz w:val="32"/>
          <w:szCs w:val="32"/>
        </w:rPr>
        <w:t>les espèces exotiques envahissantes.</w:t>
      </w:r>
    </w:p>
    <w:p w14:paraId="2BF14325" w14:textId="77777777" w:rsidR="009061B7" w:rsidRPr="00291A81" w:rsidRDefault="009061B7" w:rsidP="00885F71">
      <w:pPr>
        <w:tabs>
          <w:tab w:val="left" w:pos="6330"/>
        </w:tabs>
        <w:jc w:val="both"/>
        <w:rPr>
          <w:sz w:val="32"/>
          <w:szCs w:val="32"/>
        </w:rPr>
      </w:pPr>
      <w:r w:rsidRPr="00291A81">
        <w:rPr>
          <w:sz w:val="32"/>
          <w:szCs w:val="32"/>
        </w:rPr>
        <w:t>Je laisserai les spécialistes de l’administration vo</w:t>
      </w:r>
      <w:r w:rsidR="001F16CC" w:rsidRPr="00291A81">
        <w:rPr>
          <w:sz w:val="32"/>
          <w:szCs w:val="32"/>
        </w:rPr>
        <w:t xml:space="preserve">us faire le détail de ce bilan mais vous pourrez le constater par vous-même nous avons engrangé plusieurs succès. Nous sommes certainement sur la bonne voie </w:t>
      </w:r>
      <w:r w:rsidR="009B082D" w:rsidRPr="00291A81">
        <w:rPr>
          <w:sz w:val="32"/>
          <w:szCs w:val="32"/>
        </w:rPr>
        <w:t xml:space="preserve">et </w:t>
      </w:r>
      <w:r w:rsidR="001F16CC" w:rsidRPr="00291A81">
        <w:rPr>
          <w:sz w:val="32"/>
          <w:szCs w:val="32"/>
        </w:rPr>
        <w:t>nous devons poursuivre le travail.</w:t>
      </w:r>
    </w:p>
    <w:p w14:paraId="61A9B6E2" w14:textId="79E70B59" w:rsidR="00914C14" w:rsidRPr="00291A81" w:rsidRDefault="00914C14" w:rsidP="00885F71">
      <w:pPr>
        <w:tabs>
          <w:tab w:val="left" w:pos="6330"/>
        </w:tabs>
        <w:jc w:val="both"/>
        <w:rPr>
          <w:sz w:val="32"/>
          <w:szCs w:val="32"/>
        </w:rPr>
      </w:pPr>
      <w:r w:rsidRPr="00291A81">
        <w:rPr>
          <w:sz w:val="32"/>
          <w:szCs w:val="32"/>
        </w:rPr>
        <w:t xml:space="preserve">Nous avons donc engagé de jeunes inspecteurs </w:t>
      </w:r>
      <w:r w:rsidR="00224738" w:rsidRPr="00291A81">
        <w:rPr>
          <w:sz w:val="32"/>
          <w:szCs w:val="32"/>
        </w:rPr>
        <w:t>dont c’est le premier emploi pour certains. L’équipe compte 3 femmes. En majorité universitaires, ils proviennent du milieu scientifique (biologistes, bio</w:t>
      </w:r>
      <w:r w:rsidR="00F16F9A">
        <w:rPr>
          <w:sz w:val="32"/>
          <w:szCs w:val="32"/>
        </w:rPr>
        <w:t>-</w:t>
      </w:r>
      <w:r w:rsidR="00224738" w:rsidRPr="00291A81">
        <w:rPr>
          <w:sz w:val="32"/>
          <w:szCs w:val="32"/>
        </w:rPr>
        <w:t>ingénieurs, assi</w:t>
      </w:r>
      <w:r w:rsidR="00F16F9A">
        <w:rPr>
          <w:sz w:val="32"/>
          <w:szCs w:val="32"/>
        </w:rPr>
        <w:t>s</w:t>
      </w:r>
      <w:r w:rsidR="00224738" w:rsidRPr="00291A81">
        <w:rPr>
          <w:sz w:val="32"/>
          <w:szCs w:val="32"/>
        </w:rPr>
        <w:t>tants vétérinaires, etc.)</w:t>
      </w:r>
    </w:p>
    <w:p w14:paraId="46D9F124" w14:textId="77777777" w:rsidR="00442A0A" w:rsidRPr="00291A81" w:rsidRDefault="00805CDC" w:rsidP="00885F71">
      <w:pPr>
        <w:tabs>
          <w:tab w:val="left" w:pos="6330"/>
        </w:tabs>
        <w:jc w:val="both"/>
        <w:rPr>
          <w:sz w:val="32"/>
          <w:szCs w:val="32"/>
        </w:rPr>
      </w:pPr>
      <w:r w:rsidRPr="00291A81">
        <w:rPr>
          <w:sz w:val="32"/>
          <w:szCs w:val="32"/>
        </w:rPr>
        <w:lastRenderedPageBreak/>
        <w:t>Bien formés, nos inspecteurs doivent aussi bénéficier de meilleurs outils pour mener à bien leurs missions. Par exemple</w:t>
      </w:r>
      <w:r w:rsidR="009B082D" w:rsidRPr="00291A81">
        <w:rPr>
          <w:sz w:val="32"/>
          <w:szCs w:val="32"/>
        </w:rPr>
        <w:t>,</w:t>
      </w:r>
      <w:r w:rsidRPr="00291A81">
        <w:rPr>
          <w:sz w:val="32"/>
          <w:szCs w:val="32"/>
        </w:rPr>
        <w:t xml:space="preserve"> la révision de la loi norme de produits </w:t>
      </w:r>
      <w:r w:rsidR="009B082D" w:rsidRPr="00291A81">
        <w:rPr>
          <w:sz w:val="32"/>
          <w:szCs w:val="32"/>
        </w:rPr>
        <w:t xml:space="preserve">actuellement </w:t>
      </w:r>
      <w:r w:rsidRPr="00291A81">
        <w:rPr>
          <w:sz w:val="32"/>
          <w:szCs w:val="32"/>
        </w:rPr>
        <w:t xml:space="preserve">en cours </w:t>
      </w:r>
      <w:r w:rsidR="009B082D" w:rsidRPr="00291A81">
        <w:rPr>
          <w:sz w:val="32"/>
          <w:szCs w:val="32"/>
        </w:rPr>
        <w:t>leurs donnera plus de compétences</w:t>
      </w:r>
      <w:r w:rsidRPr="00291A81">
        <w:rPr>
          <w:sz w:val="32"/>
          <w:szCs w:val="32"/>
        </w:rPr>
        <w:t>.</w:t>
      </w:r>
    </w:p>
    <w:p w14:paraId="3204C147" w14:textId="77777777" w:rsidR="009D05BA" w:rsidRPr="00291A81" w:rsidRDefault="006E7194" w:rsidP="00885F71">
      <w:pPr>
        <w:tabs>
          <w:tab w:val="left" w:pos="6330"/>
        </w:tabs>
        <w:jc w:val="both"/>
        <w:rPr>
          <w:sz w:val="32"/>
          <w:szCs w:val="32"/>
        </w:rPr>
      </w:pPr>
      <w:r w:rsidRPr="00291A81">
        <w:rPr>
          <w:sz w:val="32"/>
          <w:szCs w:val="32"/>
        </w:rPr>
        <w:t>La tâche est encore immense mais nous enregistrons tout de même quelques succès.</w:t>
      </w:r>
    </w:p>
    <w:p w14:paraId="7B779A67" w14:textId="77777777" w:rsidR="006E7194" w:rsidRPr="00291A81" w:rsidRDefault="00885F71" w:rsidP="00885F71">
      <w:pPr>
        <w:spacing w:before="100" w:beforeAutospacing="1" w:after="100" w:afterAutospacing="1" w:line="240" w:lineRule="auto"/>
        <w:jc w:val="both"/>
        <w:outlineLvl w:val="3"/>
        <w:rPr>
          <w:rFonts w:eastAsia="Times New Roman" w:cs="Times New Roman"/>
          <w:bCs/>
          <w:sz w:val="32"/>
          <w:szCs w:val="32"/>
          <w:lang w:eastAsia="fr-BE"/>
        </w:rPr>
      </w:pPr>
      <w:r w:rsidRPr="00291A81">
        <w:rPr>
          <w:rFonts w:eastAsia="Times New Roman" w:cs="Times New Roman"/>
          <w:bCs/>
          <w:sz w:val="32"/>
          <w:szCs w:val="32"/>
          <w:lang w:eastAsia="fr-BE"/>
        </w:rPr>
        <w:t>Par exemple, u</w:t>
      </w:r>
      <w:r w:rsidR="006E7194" w:rsidRPr="00291A81">
        <w:rPr>
          <w:rFonts w:eastAsia="Times New Roman" w:cs="Times New Roman"/>
          <w:bCs/>
          <w:sz w:val="32"/>
          <w:szCs w:val="32"/>
          <w:lang w:eastAsia="fr-BE"/>
        </w:rPr>
        <w:t>ne opération internationale contre le commerce illégal d’espèces de bois et de</w:t>
      </w:r>
      <w:r w:rsidR="007C211A" w:rsidRPr="00291A81">
        <w:rPr>
          <w:rFonts w:eastAsia="Times New Roman" w:cs="Times New Roman"/>
          <w:bCs/>
          <w:sz w:val="32"/>
          <w:szCs w:val="32"/>
          <w:lang w:eastAsia="fr-BE"/>
        </w:rPr>
        <w:t xml:space="preserve"> faune sauvages a eu lieu </w:t>
      </w:r>
      <w:r w:rsidR="006E7194" w:rsidRPr="00291A81">
        <w:rPr>
          <w:rFonts w:eastAsia="Times New Roman" w:cs="Times New Roman"/>
          <w:bCs/>
          <w:sz w:val="32"/>
          <w:szCs w:val="32"/>
          <w:lang w:eastAsia="fr-BE"/>
        </w:rPr>
        <w:t xml:space="preserve">pendant un mois, </w:t>
      </w:r>
      <w:r w:rsidR="007C211A" w:rsidRPr="00291A81">
        <w:rPr>
          <w:rFonts w:eastAsia="Times New Roman" w:cs="Times New Roman"/>
          <w:bCs/>
          <w:sz w:val="32"/>
          <w:szCs w:val="32"/>
          <w:lang w:eastAsia="fr-BE"/>
        </w:rPr>
        <w:t xml:space="preserve">jusqu’au 31 mai de cette année. Elle a </w:t>
      </w:r>
      <w:r w:rsidR="006E7194" w:rsidRPr="00291A81">
        <w:rPr>
          <w:rFonts w:eastAsia="Times New Roman" w:cs="Times New Roman"/>
          <w:bCs/>
          <w:sz w:val="32"/>
          <w:szCs w:val="32"/>
          <w:lang w:eastAsia="fr-BE"/>
        </w:rPr>
        <w:t>été coordonnée par INTERPOL et l’Organisation mondiale des douanes (OMD) en collaboration avec le Consortium international de lutte contre la criminalité lié</w:t>
      </w:r>
      <w:r w:rsidR="007C211A" w:rsidRPr="00291A81">
        <w:rPr>
          <w:rFonts w:eastAsia="Times New Roman" w:cs="Times New Roman"/>
          <w:bCs/>
          <w:sz w:val="32"/>
          <w:szCs w:val="32"/>
          <w:lang w:eastAsia="fr-BE"/>
        </w:rPr>
        <w:t xml:space="preserve">e aux espèces sauvages (ICCWC). Cette opération </w:t>
      </w:r>
      <w:r w:rsidR="00A10C5E" w:rsidRPr="00291A81">
        <w:rPr>
          <w:rFonts w:eastAsia="Times New Roman" w:cs="Times New Roman"/>
          <w:bCs/>
          <w:sz w:val="32"/>
          <w:szCs w:val="32"/>
          <w:lang w:eastAsia="fr-BE"/>
        </w:rPr>
        <w:t>a impliqué pas moins de 92 pays dont la Belgique.</w:t>
      </w:r>
    </w:p>
    <w:p w14:paraId="366B6AEA" w14:textId="01639BC6" w:rsidR="007C211A" w:rsidRDefault="007C211A" w:rsidP="00885F71">
      <w:pPr>
        <w:spacing w:before="100" w:beforeAutospacing="1" w:after="100" w:afterAutospacing="1" w:line="240" w:lineRule="auto"/>
        <w:jc w:val="both"/>
        <w:outlineLvl w:val="3"/>
        <w:rPr>
          <w:rFonts w:eastAsia="Times New Roman" w:cs="Times New Roman"/>
          <w:bCs/>
          <w:sz w:val="32"/>
          <w:szCs w:val="32"/>
          <w:lang w:eastAsia="fr-BE"/>
        </w:rPr>
      </w:pPr>
      <w:r w:rsidRPr="00291A81">
        <w:rPr>
          <w:rFonts w:eastAsia="Times New Roman" w:cs="Times New Roman"/>
          <w:bCs/>
          <w:sz w:val="32"/>
          <w:szCs w:val="32"/>
          <w:lang w:eastAsia="fr-BE"/>
        </w:rPr>
        <w:t>Le bilan est pour le moins encourageant. Je vous en dresse les grandes</w:t>
      </w:r>
      <w:r w:rsidR="00D65D29">
        <w:rPr>
          <w:rFonts w:eastAsia="Times New Roman" w:cs="Times New Roman"/>
          <w:bCs/>
          <w:sz w:val="32"/>
          <w:szCs w:val="32"/>
          <w:lang w:eastAsia="fr-BE"/>
        </w:rPr>
        <w:t xml:space="preserve"> lignes : 1400 suspects arrêtés et saisie de</w:t>
      </w:r>
      <w:r w:rsidRPr="00291A81">
        <w:rPr>
          <w:rFonts w:eastAsia="Times New Roman" w:cs="Times New Roman"/>
          <w:bCs/>
          <w:sz w:val="32"/>
          <w:szCs w:val="32"/>
          <w:lang w:eastAsia="fr-BE"/>
        </w:rPr>
        <w:t xml:space="preserve"> </w:t>
      </w:r>
      <w:r w:rsidR="003A0513" w:rsidRPr="00291A81">
        <w:rPr>
          <w:rFonts w:eastAsia="Times New Roman" w:cs="Times New Roman"/>
          <w:bCs/>
          <w:sz w:val="32"/>
          <w:szCs w:val="32"/>
          <w:lang w:eastAsia="fr-BE"/>
        </w:rPr>
        <w:t>43 tonnes de viande sauvage, 1,3 tonne d’ivoire d’éléphant brut et transformé, 27 000 reptiles et près de 4000 oiseaux !</w:t>
      </w:r>
    </w:p>
    <w:p w14:paraId="4F4B0924" w14:textId="77777777" w:rsidR="008C24CA" w:rsidRDefault="00F71EFE" w:rsidP="00F71E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Cs/>
          <w:i/>
          <w:sz w:val="32"/>
          <w:szCs w:val="32"/>
          <w:lang w:val="nl-NL" w:eastAsia="fr-BE"/>
        </w:rPr>
      </w:pPr>
      <w:r w:rsidRPr="00F71EFE">
        <w:rPr>
          <w:rFonts w:eastAsia="Times New Roman" w:cs="Times New Roman"/>
          <w:bCs/>
          <w:i/>
          <w:sz w:val="32"/>
          <w:szCs w:val="32"/>
          <w:lang w:val="nl-NL" w:eastAsia="fr-BE"/>
        </w:rPr>
        <w:t>Dames en Heren, uit deze operatie</w:t>
      </w:r>
      <w:r>
        <w:rPr>
          <w:rFonts w:eastAsia="Times New Roman" w:cs="Times New Roman"/>
          <w:bCs/>
          <w:i/>
          <w:sz w:val="32"/>
          <w:szCs w:val="32"/>
          <w:lang w:val="nl-NL" w:eastAsia="fr-BE"/>
        </w:rPr>
        <w:t xml:space="preserve"> kunnen we 3 belangrijke lessen trekken.</w:t>
      </w:r>
      <w:r w:rsidRPr="00F71EFE">
        <w:rPr>
          <w:rFonts w:eastAsia="Times New Roman" w:cs="Times New Roman"/>
          <w:bCs/>
          <w:i/>
          <w:sz w:val="32"/>
          <w:szCs w:val="32"/>
          <w:lang w:val="nl-NL" w:eastAsia="fr-BE"/>
        </w:rPr>
        <w:t xml:space="preserve"> </w:t>
      </w:r>
    </w:p>
    <w:p w14:paraId="252A2E7F" w14:textId="22E49291" w:rsidR="00F71EFE" w:rsidRDefault="00F71EFE" w:rsidP="00F71E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Cs/>
          <w:i/>
          <w:sz w:val="32"/>
          <w:szCs w:val="32"/>
          <w:lang w:val="nl-NL" w:eastAsia="fr-BE"/>
        </w:rPr>
      </w:pPr>
      <w:r w:rsidRPr="00F71EFE">
        <w:rPr>
          <w:rFonts w:eastAsia="Times New Roman" w:cs="Times New Roman"/>
          <w:bCs/>
          <w:i/>
          <w:sz w:val="32"/>
          <w:szCs w:val="32"/>
          <w:lang w:val="nl-NL" w:eastAsia="fr-BE"/>
        </w:rPr>
        <w:t>Ten eerste</w:t>
      </w:r>
      <w:r w:rsidR="008C24CA">
        <w:rPr>
          <w:rFonts w:eastAsia="Times New Roman" w:cs="Times New Roman"/>
          <w:bCs/>
          <w:i/>
          <w:sz w:val="32"/>
          <w:szCs w:val="32"/>
          <w:lang w:val="nl-NL" w:eastAsia="fr-BE"/>
        </w:rPr>
        <w:t>, de in-beslag-</w:t>
      </w:r>
      <w:proofErr w:type="spellStart"/>
      <w:r w:rsidR="008C24CA">
        <w:rPr>
          <w:rFonts w:eastAsia="Times New Roman" w:cs="Times New Roman"/>
          <w:bCs/>
          <w:i/>
          <w:sz w:val="32"/>
          <w:szCs w:val="32"/>
          <w:lang w:val="nl-NL" w:eastAsia="fr-BE"/>
        </w:rPr>
        <w:t>names</w:t>
      </w:r>
      <w:proofErr w:type="spellEnd"/>
      <w:r w:rsidRPr="00F71EFE">
        <w:rPr>
          <w:rFonts w:eastAsia="Times New Roman" w:cs="Times New Roman"/>
          <w:bCs/>
          <w:i/>
          <w:sz w:val="32"/>
          <w:szCs w:val="32"/>
          <w:lang w:val="nl-NL" w:eastAsia="fr-BE"/>
        </w:rPr>
        <w:t xml:space="preserve"> zijn indrukwekkend</w:t>
      </w:r>
      <w:r w:rsidR="008C24CA">
        <w:rPr>
          <w:rFonts w:eastAsia="Times New Roman" w:cs="Times New Roman"/>
          <w:bCs/>
          <w:i/>
          <w:sz w:val="32"/>
          <w:szCs w:val="32"/>
          <w:lang w:val="nl-NL" w:eastAsia="fr-BE"/>
        </w:rPr>
        <w:t xml:space="preserve">. We kunnen terecht trots zijn maar … </w:t>
      </w:r>
      <w:r w:rsidRPr="00F71EFE">
        <w:rPr>
          <w:rFonts w:eastAsia="Times New Roman" w:cs="Times New Roman"/>
          <w:bCs/>
          <w:i/>
          <w:sz w:val="32"/>
          <w:szCs w:val="32"/>
          <w:lang w:val="nl-NL" w:eastAsia="fr-BE"/>
        </w:rPr>
        <w:t xml:space="preserve"> </w:t>
      </w:r>
      <w:r w:rsidR="008C24CA">
        <w:rPr>
          <w:rFonts w:eastAsia="Times New Roman" w:cs="Times New Roman"/>
          <w:bCs/>
          <w:i/>
          <w:sz w:val="32"/>
          <w:szCs w:val="32"/>
          <w:lang w:val="nl-NL" w:eastAsia="fr-BE"/>
        </w:rPr>
        <w:t xml:space="preserve">dit betekent meer </w:t>
      </w:r>
      <w:r w:rsidRPr="00F71EFE">
        <w:rPr>
          <w:rFonts w:eastAsia="Times New Roman" w:cs="Times New Roman"/>
          <w:bCs/>
          <w:i/>
          <w:sz w:val="32"/>
          <w:szCs w:val="32"/>
          <w:lang w:val="nl-NL" w:eastAsia="fr-BE"/>
        </w:rPr>
        <w:t xml:space="preserve">dan waarschijnlijk </w:t>
      </w:r>
      <w:r w:rsidR="008C24CA">
        <w:rPr>
          <w:rFonts w:eastAsia="Times New Roman" w:cs="Times New Roman"/>
          <w:bCs/>
          <w:i/>
          <w:sz w:val="32"/>
          <w:szCs w:val="32"/>
          <w:lang w:val="nl-NL" w:eastAsia="fr-BE"/>
        </w:rPr>
        <w:t>dat de omvang van deze handel</w:t>
      </w:r>
      <w:r w:rsidRPr="00F71EFE">
        <w:rPr>
          <w:rFonts w:eastAsia="Times New Roman" w:cs="Times New Roman"/>
          <w:bCs/>
          <w:i/>
          <w:sz w:val="32"/>
          <w:szCs w:val="32"/>
          <w:lang w:val="nl-NL" w:eastAsia="fr-BE"/>
        </w:rPr>
        <w:t xml:space="preserve"> onze schattingen </w:t>
      </w:r>
      <w:r w:rsidR="008C24CA">
        <w:rPr>
          <w:rFonts w:eastAsia="Times New Roman" w:cs="Times New Roman"/>
          <w:bCs/>
          <w:i/>
          <w:sz w:val="32"/>
          <w:szCs w:val="32"/>
          <w:lang w:val="nl-NL" w:eastAsia="fr-BE"/>
        </w:rPr>
        <w:t>overtreft</w:t>
      </w:r>
      <w:r w:rsidRPr="00F71EFE">
        <w:rPr>
          <w:rFonts w:eastAsia="Times New Roman" w:cs="Times New Roman"/>
          <w:bCs/>
          <w:i/>
          <w:sz w:val="32"/>
          <w:szCs w:val="32"/>
          <w:lang w:val="nl-NL" w:eastAsia="fr-BE"/>
        </w:rPr>
        <w:t>.</w:t>
      </w:r>
    </w:p>
    <w:p w14:paraId="7C43FA8D" w14:textId="77777777" w:rsidR="008C24CA" w:rsidRDefault="008C24CA" w:rsidP="00F71E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Cs/>
          <w:i/>
          <w:sz w:val="32"/>
          <w:szCs w:val="32"/>
          <w:lang w:val="nl-NL" w:eastAsia="fr-BE"/>
        </w:rPr>
      </w:pPr>
    </w:p>
    <w:p w14:paraId="7A066027" w14:textId="156EEDA1" w:rsidR="008C24CA" w:rsidRPr="008C24CA" w:rsidRDefault="008C24CA" w:rsidP="008C24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Cs/>
          <w:i/>
          <w:sz w:val="32"/>
          <w:szCs w:val="32"/>
          <w:lang w:val="nl-NL" w:eastAsia="fr-BE"/>
        </w:rPr>
      </w:pPr>
      <w:r w:rsidRPr="008C24CA">
        <w:rPr>
          <w:rFonts w:eastAsia="Times New Roman" w:cs="Times New Roman"/>
          <w:bCs/>
          <w:i/>
          <w:sz w:val="32"/>
          <w:szCs w:val="32"/>
          <w:lang w:val="nl-NL" w:eastAsia="fr-BE"/>
        </w:rPr>
        <w:t>Ten tweede</w:t>
      </w:r>
      <w:r>
        <w:rPr>
          <w:rFonts w:eastAsia="Times New Roman" w:cs="Times New Roman"/>
          <w:bCs/>
          <w:i/>
          <w:sz w:val="32"/>
          <w:szCs w:val="32"/>
          <w:lang w:val="nl-NL" w:eastAsia="fr-BE"/>
        </w:rPr>
        <w:t xml:space="preserve">, </w:t>
      </w:r>
      <w:r w:rsidRPr="008C24CA">
        <w:rPr>
          <w:rFonts w:eastAsia="Times New Roman" w:cs="Times New Roman"/>
          <w:bCs/>
          <w:i/>
          <w:sz w:val="32"/>
          <w:szCs w:val="32"/>
          <w:lang w:val="nl-NL" w:eastAsia="fr-BE"/>
        </w:rPr>
        <w:t xml:space="preserve"> deze operatie </w:t>
      </w:r>
      <w:r>
        <w:rPr>
          <w:rFonts w:eastAsia="Times New Roman" w:cs="Times New Roman"/>
          <w:bCs/>
          <w:i/>
          <w:sz w:val="32"/>
          <w:szCs w:val="32"/>
          <w:lang w:val="nl-NL" w:eastAsia="fr-BE"/>
        </w:rPr>
        <w:t xml:space="preserve">is </w:t>
      </w:r>
      <w:r w:rsidRPr="008C24CA">
        <w:rPr>
          <w:rFonts w:eastAsia="Times New Roman" w:cs="Times New Roman"/>
          <w:bCs/>
          <w:i/>
          <w:sz w:val="32"/>
          <w:szCs w:val="32"/>
          <w:lang w:val="nl-NL" w:eastAsia="fr-BE"/>
        </w:rPr>
        <w:t xml:space="preserve">een succes omdat </w:t>
      </w:r>
      <w:r>
        <w:rPr>
          <w:rFonts w:eastAsia="Times New Roman" w:cs="Times New Roman"/>
          <w:bCs/>
          <w:i/>
          <w:sz w:val="32"/>
          <w:szCs w:val="32"/>
          <w:lang w:val="nl-NL" w:eastAsia="fr-BE"/>
        </w:rPr>
        <w:t>ze</w:t>
      </w:r>
      <w:r w:rsidRPr="008C24CA">
        <w:rPr>
          <w:rFonts w:eastAsia="Times New Roman" w:cs="Times New Roman"/>
          <w:bCs/>
          <w:i/>
          <w:sz w:val="32"/>
          <w:szCs w:val="32"/>
          <w:lang w:val="nl-NL" w:eastAsia="fr-BE"/>
        </w:rPr>
        <w:t xml:space="preserve"> op grote schaal wordt gecoördineerd, niet alleen tussen verschillende landen, maar ook tussen de verschillende diensten van hetzelfde land. Ook in België moeten we de samenwerking versterken met de verschillende diensten die op dit gebied actief zijn en met de verschillende </w:t>
      </w:r>
      <w:r w:rsidR="00F35A16">
        <w:rPr>
          <w:rFonts w:eastAsia="Times New Roman" w:cs="Times New Roman"/>
          <w:bCs/>
          <w:i/>
          <w:sz w:val="32"/>
          <w:szCs w:val="32"/>
          <w:lang w:val="nl-NL" w:eastAsia="fr-BE"/>
        </w:rPr>
        <w:t xml:space="preserve">overheden. </w:t>
      </w:r>
    </w:p>
    <w:p w14:paraId="3BD49EBD" w14:textId="2FAB5A08" w:rsidR="0054101B" w:rsidRPr="00291A81" w:rsidRDefault="0054101B" w:rsidP="00885F71">
      <w:pPr>
        <w:spacing w:before="100" w:beforeAutospacing="1" w:after="100" w:afterAutospacing="1" w:line="240" w:lineRule="auto"/>
        <w:jc w:val="both"/>
        <w:outlineLvl w:val="3"/>
        <w:rPr>
          <w:rFonts w:eastAsia="Times New Roman" w:cs="Times New Roman"/>
          <w:bCs/>
          <w:sz w:val="32"/>
          <w:szCs w:val="32"/>
          <w:lang w:eastAsia="fr-BE"/>
        </w:rPr>
      </w:pPr>
      <w:r w:rsidRPr="00291A81">
        <w:rPr>
          <w:rFonts w:eastAsia="Times New Roman" w:cs="Times New Roman"/>
          <w:bCs/>
          <w:sz w:val="32"/>
          <w:szCs w:val="32"/>
          <w:lang w:eastAsia="fr-BE"/>
        </w:rPr>
        <w:t>Troisièmement, ce type d’opération ne peut aboutir sans le renseignement. Le</w:t>
      </w:r>
      <w:r w:rsidR="00F16F9A">
        <w:rPr>
          <w:rFonts w:eastAsia="Times New Roman" w:cs="Times New Roman"/>
          <w:bCs/>
          <w:sz w:val="32"/>
          <w:szCs w:val="32"/>
          <w:lang w:eastAsia="fr-BE"/>
        </w:rPr>
        <w:t>s</w:t>
      </w:r>
      <w:r w:rsidRPr="00291A81">
        <w:rPr>
          <w:rFonts w:eastAsia="Times New Roman" w:cs="Times New Roman"/>
          <w:bCs/>
          <w:sz w:val="32"/>
          <w:szCs w:val="32"/>
          <w:lang w:eastAsia="fr-BE"/>
        </w:rPr>
        <w:t xml:space="preserve"> informations qui proviennent du terrain sont cruciales et nous ne pouvons en disposer sans avoir de relais efficaces  </w:t>
      </w:r>
      <w:r w:rsidRPr="00291A81">
        <w:rPr>
          <w:rFonts w:eastAsia="Times New Roman" w:cs="Times New Roman"/>
          <w:bCs/>
          <w:sz w:val="32"/>
          <w:szCs w:val="32"/>
          <w:lang w:eastAsia="fr-BE"/>
        </w:rPr>
        <w:lastRenderedPageBreak/>
        <w:t>sur place. C’est pourquoi j’en appelle une nouvelle fois au partage d’inf</w:t>
      </w:r>
      <w:r w:rsidR="002F4083" w:rsidRPr="00291A81">
        <w:rPr>
          <w:rFonts w:eastAsia="Times New Roman" w:cs="Times New Roman"/>
          <w:bCs/>
          <w:sz w:val="32"/>
          <w:szCs w:val="32"/>
          <w:lang w:eastAsia="fr-BE"/>
        </w:rPr>
        <w:t xml:space="preserve">ormations avec </w:t>
      </w:r>
      <w:r w:rsidR="00FD0813" w:rsidRPr="00291A81">
        <w:rPr>
          <w:rFonts w:eastAsia="Times New Roman" w:cs="Times New Roman"/>
          <w:bCs/>
          <w:sz w:val="32"/>
          <w:szCs w:val="32"/>
          <w:lang w:eastAsia="fr-BE"/>
        </w:rPr>
        <w:t>les différents acteurs des</w:t>
      </w:r>
      <w:r w:rsidR="002F4083" w:rsidRPr="00291A81">
        <w:rPr>
          <w:rFonts w:eastAsia="Times New Roman" w:cs="Times New Roman"/>
          <w:bCs/>
          <w:sz w:val="32"/>
          <w:szCs w:val="32"/>
          <w:lang w:eastAsia="fr-BE"/>
        </w:rPr>
        <w:t xml:space="preserve"> pays </w:t>
      </w:r>
      <w:r w:rsidR="00FD0813" w:rsidRPr="00291A81">
        <w:rPr>
          <w:rFonts w:eastAsia="Times New Roman" w:cs="Times New Roman"/>
          <w:bCs/>
          <w:sz w:val="32"/>
          <w:szCs w:val="32"/>
          <w:lang w:eastAsia="fr-BE"/>
        </w:rPr>
        <w:t>d’origine</w:t>
      </w:r>
      <w:r w:rsidRPr="00291A81">
        <w:rPr>
          <w:rFonts w:eastAsia="Times New Roman" w:cs="Times New Roman"/>
          <w:bCs/>
          <w:sz w:val="32"/>
          <w:szCs w:val="32"/>
          <w:lang w:eastAsia="fr-BE"/>
        </w:rPr>
        <w:t>. Face à l’ampleur du phénomène nous ne pourrons aboutir qu’en réunissant nos forces.</w:t>
      </w:r>
    </w:p>
    <w:p w14:paraId="66DA9C76" w14:textId="77777777" w:rsidR="00A8280E" w:rsidRPr="00291A81" w:rsidRDefault="00A8280E" w:rsidP="00885F71">
      <w:pPr>
        <w:spacing w:before="100" w:beforeAutospacing="1" w:after="100" w:afterAutospacing="1" w:line="240" w:lineRule="auto"/>
        <w:jc w:val="both"/>
        <w:outlineLvl w:val="3"/>
        <w:rPr>
          <w:sz w:val="32"/>
          <w:szCs w:val="32"/>
        </w:rPr>
      </w:pPr>
      <w:r w:rsidRPr="00291A81">
        <w:rPr>
          <w:sz w:val="32"/>
          <w:szCs w:val="32"/>
        </w:rPr>
        <w:t>J</w:t>
      </w:r>
      <w:r w:rsidR="00FD0813" w:rsidRPr="00291A81">
        <w:rPr>
          <w:sz w:val="32"/>
          <w:szCs w:val="32"/>
        </w:rPr>
        <w:t>e tiens également à évoquer l’actualité en abordant le</w:t>
      </w:r>
      <w:r w:rsidR="00885F71" w:rsidRPr="00291A81">
        <w:rPr>
          <w:sz w:val="32"/>
          <w:szCs w:val="32"/>
        </w:rPr>
        <w:t xml:space="preserve"> </w:t>
      </w:r>
      <w:r w:rsidR="00FD0813" w:rsidRPr="00291A81">
        <w:rPr>
          <w:sz w:val="32"/>
          <w:szCs w:val="32"/>
        </w:rPr>
        <w:t xml:space="preserve">dernier </w:t>
      </w:r>
      <w:r w:rsidRPr="00291A81">
        <w:rPr>
          <w:sz w:val="32"/>
          <w:szCs w:val="32"/>
        </w:rPr>
        <w:t>rapport de WWF concernant le charbon de bois. Ce rapport m</w:t>
      </w:r>
      <w:r w:rsidR="0097455C" w:rsidRPr="00291A81">
        <w:rPr>
          <w:sz w:val="32"/>
          <w:szCs w:val="32"/>
        </w:rPr>
        <w:t xml:space="preserve">et en évidence que 51% de ce charbon de bois provient du Nigéria et 16% d’Ukraine. Ces deux pays connaissent des taux de déforestation très importants et les </w:t>
      </w:r>
      <w:r w:rsidR="004539DC" w:rsidRPr="00291A81">
        <w:rPr>
          <w:sz w:val="32"/>
          <w:szCs w:val="32"/>
        </w:rPr>
        <w:t>entreprises qui le vendent</w:t>
      </w:r>
      <w:r w:rsidR="0097455C" w:rsidRPr="00291A81">
        <w:rPr>
          <w:sz w:val="32"/>
          <w:szCs w:val="32"/>
        </w:rPr>
        <w:t xml:space="preserve"> </w:t>
      </w:r>
      <w:r w:rsidR="004539DC" w:rsidRPr="00291A81">
        <w:rPr>
          <w:sz w:val="32"/>
          <w:szCs w:val="32"/>
        </w:rPr>
        <w:t>ne doivent actuellement pas prendre des mesures de vérification de la légalité de ces produits.</w:t>
      </w:r>
    </w:p>
    <w:p w14:paraId="6BB158F8" w14:textId="77777777" w:rsidR="0054101B" w:rsidRPr="00291A81" w:rsidRDefault="004539DC" w:rsidP="00885F71">
      <w:pPr>
        <w:tabs>
          <w:tab w:val="left" w:pos="6330"/>
        </w:tabs>
        <w:jc w:val="both"/>
        <w:rPr>
          <w:iCs/>
          <w:sz w:val="32"/>
          <w:szCs w:val="32"/>
        </w:rPr>
      </w:pPr>
      <w:r w:rsidRPr="00291A81">
        <w:rPr>
          <w:sz w:val="32"/>
          <w:szCs w:val="32"/>
        </w:rPr>
        <w:t>En effet, l</w:t>
      </w:r>
      <w:r w:rsidR="0097455C" w:rsidRPr="00291A81">
        <w:rPr>
          <w:sz w:val="32"/>
          <w:szCs w:val="32"/>
        </w:rPr>
        <w:t>e champ d’application du Règlement bois de l’UE</w:t>
      </w:r>
      <w:r w:rsidRPr="00291A81">
        <w:rPr>
          <w:sz w:val="32"/>
          <w:szCs w:val="32"/>
        </w:rPr>
        <w:t xml:space="preserve"> ne couvre pas pour l’instant le charbon de bois. </w:t>
      </w:r>
      <w:r w:rsidR="0097455C" w:rsidRPr="00291A81">
        <w:rPr>
          <w:sz w:val="32"/>
          <w:szCs w:val="32"/>
        </w:rPr>
        <w:t xml:space="preserve"> </w:t>
      </w:r>
      <w:r w:rsidRPr="00291A81">
        <w:rPr>
          <w:sz w:val="32"/>
          <w:szCs w:val="32"/>
        </w:rPr>
        <w:t xml:space="preserve">Ce Règlement </w:t>
      </w:r>
      <w:r w:rsidR="0097455C" w:rsidRPr="00291A81">
        <w:rPr>
          <w:sz w:val="32"/>
          <w:szCs w:val="32"/>
        </w:rPr>
        <w:t xml:space="preserve">est actuellement en cours de révision </w:t>
      </w:r>
      <w:r w:rsidRPr="00291A81">
        <w:rPr>
          <w:sz w:val="32"/>
          <w:szCs w:val="32"/>
        </w:rPr>
        <w:t>et c</w:t>
      </w:r>
      <w:r w:rsidR="007668F4" w:rsidRPr="00291A81">
        <w:rPr>
          <w:sz w:val="32"/>
          <w:szCs w:val="32"/>
        </w:rPr>
        <w:t xml:space="preserve">omme je l’ai déjà expliqué en commission, </w:t>
      </w:r>
      <w:r w:rsidR="007668F4" w:rsidRPr="00291A81">
        <w:rPr>
          <w:iCs/>
          <w:sz w:val="32"/>
          <w:szCs w:val="32"/>
        </w:rPr>
        <w:t>je suis en faveur d’un élargissement du champ d’application de ce règlement à tous les produits dérivés du bois pertinents</w:t>
      </w:r>
      <w:r w:rsidR="007668F4" w:rsidRPr="00291A81">
        <w:rPr>
          <w:i/>
          <w:iCs/>
          <w:sz w:val="32"/>
          <w:szCs w:val="32"/>
        </w:rPr>
        <w:t xml:space="preserve">. </w:t>
      </w:r>
      <w:r w:rsidR="007668F4" w:rsidRPr="00291A81">
        <w:rPr>
          <w:iCs/>
          <w:sz w:val="32"/>
          <w:szCs w:val="32"/>
        </w:rPr>
        <w:t>C’est la seule réponse crédible que nous pouvons apporter à ce phénomène.</w:t>
      </w:r>
    </w:p>
    <w:p w14:paraId="0DAF16D6" w14:textId="26F278CA" w:rsidR="008365AE" w:rsidRPr="00291A81" w:rsidRDefault="008365AE" w:rsidP="00885F71">
      <w:pPr>
        <w:tabs>
          <w:tab w:val="left" w:pos="6330"/>
        </w:tabs>
        <w:jc w:val="both"/>
        <w:rPr>
          <w:iCs/>
          <w:sz w:val="32"/>
          <w:szCs w:val="32"/>
        </w:rPr>
      </w:pPr>
      <w:r w:rsidRPr="00291A81">
        <w:rPr>
          <w:iCs/>
          <w:sz w:val="32"/>
          <w:szCs w:val="32"/>
        </w:rPr>
        <w:t>Si nous devons lutter contre la mise sur le marché dans nos pays d’espèces</w:t>
      </w:r>
      <w:r w:rsidR="008C24CA">
        <w:rPr>
          <w:iCs/>
          <w:sz w:val="32"/>
          <w:szCs w:val="32"/>
        </w:rPr>
        <w:t xml:space="preserve"> </w:t>
      </w:r>
      <w:r w:rsidRPr="00291A81">
        <w:rPr>
          <w:iCs/>
          <w:sz w:val="32"/>
          <w:szCs w:val="32"/>
        </w:rPr>
        <w:t xml:space="preserve">protégées ou récoltées illégalement, nous devons également favoriser les initiatives visant à gérer durablement </w:t>
      </w:r>
      <w:r w:rsidR="004539DC" w:rsidRPr="00291A81">
        <w:rPr>
          <w:iCs/>
          <w:sz w:val="32"/>
          <w:szCs w:val="32"/>
        </w:rPr>
        <w:t xml:space="preserve">ces ressources </w:t>
      </w:r>
      <w:r w:rsidRPr="00291A81">
        <w:rPr>
          <w:iCs/>
          <w:sz w:val="32"/>
          <w:szCs w:val="32"/>
        </w:rPr>
        <w:t>dans les pays d’origine.</w:t>
      </w:r>
    </w:p>
    <w:p w14:paraId="110BC339" w14:textId="77777777" w:rsidR="005656D2" w:rsidRPr="00291A81" w:rsidRDefault="008365AE" w:rsidP="00885F71">
      <w:pPr>
        <w:tabs>
          <w:tab w:val="left" w:pos="6330"/>
        </w:tabs>
        <w:jc w:val="both"/>
        <w:rPr>
          <w:sz w:val="32"/>
          <w:szCs w:val="32"/>
        </w:rPr>
      </w:pPr>
      <w:r w:rsidRPr="00291A81">
        <w:rPr>
          <w:iCs/>
          <w:sz w:val="32"/>
          <w:szCs w:val="32"/>
        </w:rPr>
        <w:t>C’est ainsi que</w:t>
      </w:r>
      <w:r w:rsidR="0054101B" w:rsidRPr="00291A81">
        <w:rPr>
          <w:iCs/>
          <w:sz w:val="32"/>
          <w:szCs w:val="32"/>
        </w:rPr>
        <w:t xml:space="preserve"> nous soutenons financièrement plusieurs associations, comme l’</w:t>
      </w:r>
      <w:proofErr w:type="spellStart"/>
      <w:r w:rsidR="001D4CB5" w:rsidRPr="00291A81">
        <w:rPr>
          <w:iCs/>
          <w:sz w:val="32"/>
          <w:szCs w:val="32"/>
        </w:rPr>
        <w:t>Elephant</w:t>
      </w:r>
      <w:proofErr w:type="spellEnd"/>
      <w:r w:rsidR="001D4CB5" w:rsidRPr="00291A81">
        <w:rPr>
          <w:iCs/>
          <w:sz w:val="32"/>
          <w:szCs w:val="32"/>
        </w:rPr>
        <w:t xml:space="preserve"> </w:t>
      </w:r>
      <w:proofErr w:type="spellStart"/>
      <w:r w:rsidR="001D4CB5" w:rsidRPr="00291A81">
        <w:rPr>
          <w:iCs/>
          <w:sz w:val="32"/>
          <w:szCs w:val="32"/>
        </w:rPr>
        <w:t>Fund</w:t>
      </w:r>
      <w:proofErr w:type="spellEnd"/>
      <w:r w:rsidR="001D4CB5" w:rsidRPr="00291A81">
        <w:rPr>
          <w:iCs/>
          <w:sz w:val="32"/>
          <w:szCs w:val="32"/>
        </w:rPr>
        <w:t xml:space="preserve">, un </w:t>
      </w:r>
      <w:r w:rsidR="001D4CB5" w:rsidRPr="00291A81">
        <w:rPr>
          <w:color w:val="000000"/>
          <w:sz w:val="32"/>
          <w:szCs w:val="32"/>
        </w:rPr>
        <w:t xml:space="preserve">programme des Nations unies dédié à la sauvegarde et à la défense des éléphants d’Afrique. </w:t>
      </w:r>
      <w:r w:rsidR="001D4CB5" w:rsidRPr="00291A81">
        <w:rPr>
          <w:sz w:val="32"/>
          <w:szCs w:val="32"/>
        </w:rPr>
        <w:t>L</w:t>
      </w:r>
      <w:r w:rsidR="001D4CB5" w:rsidRPr="00291A81">
        <w:rPr>
          <w:color w:val="000000"/>
          <w:sz w:val="32"/>
          <w:szCs w:val="32"/>
        </w:rPr>
        <w:t xml:space="preserve">a Belgique est devenue membre du comité pilote en 2015, et </w:t>
      </w:r>
      <w:r w:rsidR="001D4CB5" w:rsidRPr="00291A81">
        <w:rPr>
          <w:sz w:val="32"/>
          <w:szCs w:val="32"/>
        </w:rPr>
        <w:t>l</w:t>
      </w:r>
      <w:r w:rsidR="00F15981" w:rsidRPr="00291A81">
        <w:rPr>
          <w:sz w:val="32"/>
          <w:szCs w:val="32"/>
        </w:rPr>
        <w:t>’année passée nous avons fait un don de 50 000 Euros à ce fonds ce qui porte à 120 000 Euros notre participation depuis 2014.</w:t>
      </w:r>
    </w:p>
    <w:p w14:paraId="0B4D0D05" w14:textId="77777777" w:rsidR="00E07375" w:rsidRPr="00291A81" w:rsidRDefault="004539DC" w:rsidP="00885F71">
      <w:pPr>
        <w:spacing w:line="276" w:lineRule="auto"/>
        <w:jc w:val="both"/>
        <w:rPr>
          <w:sz w:val="32"/>
          <w:szCs w:val="32"/>
        </w:rPr>
      </w:pPr>
      <w:r w:rsidRPr="00291A81">
        <w:rPr>
          <w:sz w:val="32"/>
          <w:szCs w:val="32"/>
        </w:rPr>
        <w:t>Nous soutenons également l</w:t>
      </w:r>
      <w:r w:rsidR="00D5750A" w:rsidRPr="00291A81">
        <w:rPr>
          <w:sz w:val="32"/>
          <w:szCs w:val="32"/>
        </w:rPr>
        <w:t>e parc des Virunga, le plus ancien parc national d'Afrique</w:t>
      </w:r>
      <w:r w:rsidRPr="00291A81">
        <w:rPr>
          <w:sz w:val="32"/>
          <w:szCs w:val="32"/>
        </w:rPr>
        <w:t>.</w:t>
      </w:r>
      <w:r w:rsidR="00E07375" w:rsidRPr="00291A81">
        <w:rPr>
          <w:sz w:val="32"/>
          <w:szCs w:val="32"/>
        </w:rPr>
        <w:t xml:space="preserve"> Celui-ci compte une population de gorilles de 604 individus, soi</w:t>
      </w:r>
      <w:r w:rsidR="00F21E9F" w:rsidRPr="00291A81">
        <w:rPr>
          <w:sz w:val="32"/>
          <w:szCs w:val="32"/>
        </w:rPr>
        <w:t>t 60 % des individus en Afrique, alors qu’ils étaient 273 en 1973</w:t>
      </w:r>
      <w:r w:rsidR="00885F71" w:rsidRPr="00291A81">
        <w:rPr>
          <w:sz w:val="32"/>
          <w:szCs w:val="32"/>
        </w:rPr>
        <w:t>.</w:t>
      </w:r>
    </w:p>
    <w:p w14:paraId="25F92BD8" w14:textId="77777777" w:rsidR="00D5750A" w:rsidRPr="00291A81" w:rsidRDefault="004539DC" w:rsidP="00885F71">
      <w:pPr>
        <w:spacing w:line="276" w:lineRule="auto"/>
        <w:jc w:val="both"/>
        <w:rPr>
          <w:sz w:val="32"/>
          <w:szCs w:val="32"/>
        </w:rPr>
      </w:pPr>
      <w:r w:rsidRPr="00291A81">
        <w:rPr>
          <w:sz w:val="32"/>
          <w:szCs w:val="32"/>
        </w:rPr>
        <w:lastRenderedPageBreak/>
        <w:t xml:space="preserve">Malheureusement, </w:t>
      </w:r>
      <w:r w:rsidR="00E07375" w:rsidRPr="00291A81">
        <w:rPr>
          <w:sz w:val="32"/>
          <w:szCs w:val="32"/>
        </w:rPr>
        <w:t>le parc</w:t>
      </w:r>
      <w:r w:rsidRPr="00291A81">
        <w:rPr>
          <w:sz w:val="32"/>
          <w:szCs w:val="32"/>
        </w:rPr>
        <w:t xml:space="preserve"> doit</w:t>
      </w:r>
      <w:r w:rsidR="00D5750A" w:rsidRPr="00291A81">
        <w:rPr>
          <w:sz w:val="32"/>
          <w:szCs w:val="32"/>
        </w:rPr>
        <w:t xml:space="preserve"> ferme</w:t>
      </w:r>
      <w:r w:rsidRPr="00291A81">
        <w:rPr>
          <w:sz w:val="32"/>
          <w:szCs w:val="32"/>
        </w:rPr>
        <w:t>r</w:t>
      </w:r>
      <w:r w:rsidR="00D5750A" w:rsidRPr="00291A81">
        <w:rPr>
          <w:sz w:val="32"/>
          <w:szCs w:val="32"/>
        </w:rPr>
        <w:t xml:space="preserve"> ses portes aux touristes jusqu'à la fin de cette année en raison de l'insécurité croissante. En avril 2018, par exemple, cinq gardes ainsi qu’un chauffeur ont été tués dans l’exercice de leur fonction. Les cinq victimes sont ainsi venues se rajouter à leurs 170 collègues déjà tués depuis la création du parc.</w:t>
      </w:r>
    </w:p>
    <w:p w14:paraId="6313CBB1" w14:textId="77777777" w:rsidR="00D5750A" w:rsidRPr="00291A81" w:rsidRDefault="004539DC" w:rsidP="00885F71">
      <w:pPr>
        <w:spacing w:line="276" w:lineRule="auto"/>
        <w:jc w:val="both"/>
        <w:rPr>
          <w:sz w:val="32"/>
          <w:szCs w:val="32"/>
        </w:rPr>
      </w:pPr>
      <w:r w:rsidRPr="00291A81">
        <w:rPr>
          <w:sz w:val="32"/>
          <w:szCs w:val="32"/>
        </w:rPr>
        <w:t>L’autre menace qui pèse sur ce parc est que</w:t>
      </w:r>
      <w:r w:rsidR="00D5750A" w:rsidRPr="00291A81">
        <w:rPr>
          <w:sz w:val="32"/>
          <w:szCs w:val="32"/>
        </w:rPr>
        <w:t xml:space="preserve"> le gouvernement congolais a récemment annoncé son intention de lancer une exploitation pétrolière dans le parc</w:t>
      </w:r>
      <w:r w:rsidR="00E07375" w:rsidRPr="00291A81">
        <w:rPr>
          <w:sz w:val="32"/>
          <w:szCs w:val="32"/>
        </w:rPr>
        <w:t>.</w:t>
      </w:r>
    </w:p>
    <w:p w14:paraId="097A376C" w14:textId="5BA9B2C1" w:rsidR="0027036B" w:rsidRDefault="0027036B" w:rsidP="00885F71">
      <w:pPr>
        <w:spacing w:line="276" w:lineRule="auto"/>
        <w:jc w:val="both"/>
        <w:rPr>
          <w:sz w:val="32"/>
          <w:szCs w:val="32"/>
        </w:rPr>
      </w:pPr>
      <w:r w:rsidRPr="00291A81">
        <w:rPr>
          <w:sz w:val="32"/>
          <w:szCs w:val="32"/>
        </w:rPr>
        <w:t xml:space="preserve">Avec </w:t>
      </w:r>
      <w:r w:rsidR="00E07375" w:rsidRPr="00291A81">
        <w:rPr>
          <w:sz w:val="32"/>
          <w:szCs w:val="32"/>
        </w:rPr>
        <w:t>l</w:t>
      </w:r>
      <w:r w:rsidRPr="00291A81">
        <w:rPr>
          <w:sz w:val="32"/>
          <w:szCs w:val="32"/>
        </w:rPr>
        <w:t>e financement de 100.0</w:t>
      </w:r>
      <w:r w:rsidR="00F16F9A">
        <w:rPr>
          <w:sz w:val="32"/>
          <w:szCs w:val="32"/>
        </w:rPr>
        <w:t>0</w:t>
      </w:r>
      <w:bookmarkStart w:id="0" w:name="_GoBack"/>
      <w:bookmarkEnd w:id="0"/>
      <w:r w:rsidRPr="00291A81">
        <w:rPr>
          <w:sz w:val="32"/>
          <w:szCs w:val="32"/>
        </w:rPr>
        <w:t>0€</w:t>
      </w:r>
      <w:r w:rsidR="00E07375" w:rsidRPr="00291A81">
        <w:rPr>
          <w:sz w:val="32"/>
          <w:szCs w:val="32"/>
        </w:rPr>
        <w:t xml:space="preserve"> que nous lui avons octroyé</w:t>
      </w:r>
      <w:r w:rsidRPr="00291A81">
        <w:rPr>
          <w:sz w:val="32"/>
          <w:szCs w:val="32"/>
        </w:rPr>
        <w:t>, le Parc pourra développer son centre de formation pour la construction et l’entretien de centrales hydroélectriques. Chaque MW produit représente 800 à 1000 emplois. Le développement économique de la région est le meilleur outil de protection du parc. L’énergie permet le dével</w:t>
      </w:r>
      <w:r w:rsidR="00885F71" w:rsidRPr="00291A81">
        <w:rPr>
          <w:sz w:val="32"/>
          <w:szCs w:val="32"/>
        </w:rPr>
        <w:t>oppement économique, qui favorise</w:t>
      </w:r>
      <w:r w:rsidRPr="00291A81">
        <w:rPr>
          <w:sz w:val="32"/>
          <w:szCs w:val="32"/>
        </w:rPr>
        <w:t xml:space="preserve"> l’emploi. La population locale trouve une source de revenus autre que le braconnage ou </w:t>
      </w:r>
      <w:r w:rsidR="00F21E9F" w:rsidRPr="00291A81">
        <w:rPr>
          <w:sz w:val="32"/>
          <w:szCs w:val="32"/>
        </w:rPr>
        <w:t xml:space="preserve">l’engagement dans </w:t>
      </w:r>
      <w:r w:rsidRPr="00291A81">
        <w:rPr>
          <w:sz w:val="32"/>
          <w:szCs w:val="32"/>
        </w:rPr>
        <w:t>les milices armées.</w:t>
      </w:r>
    </w:p>
    <w:p w14:paraId="5A6024C8" w14:textId="0578E356" w:rsidR="00291A81" w:rsidRPr="00291A81" w:rsidRDefault="00291A81" w:rsidP="00291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sz w:val="32"/>
          <w:szCs w:val="32"/>
          <w:lang w:val="nl-NL"/>
        </w:rPr>
      </w:pPr>
      <w:r w:rsidRPr="00291A81">
        <w:rPr>
          <w:i/>
          <w:sz w:val="32"/>
          <w:szCs w:val="32"/>
          <w:lang w:val="nl-NL"/>
        </w:rPr>
        <w:t xml:space="preserve">Tot besluit wil ik mijn oproep </w:t>
      </w:r>
      <w:r>
        <w:rPr>
          <w:i/>
          <w:sz w:val="32"/>
          <w:szCs w:val="32"/>
          <w:lang w:val="nl-NL"/>
        </w:rPr>
        <w:t xml:space="preserve">herhalen </w:t>
      </w:r>
      <w:r w:rsidR="006E435E">
        <w:rPr>
          <w:i/>
          <w:sz w:val="32"/>
          <w:szCs w:val="32"/>
          <w:lang w:val="nl-NL"/>
        </w:rPr>
        <w:t xml:space="preserve">en me richten tot alle mensen die zich inzetten </w:t>
      </w:r>
      <w:r w:rsidRPr="00291A81">
        <w:rPr>
          <w:i/>
          <w:sz w:val="32"/>
          <w:szCs w:val="32"/>
          <w:lang w:val="nl-NL"/>
        </w:rPr>
        <w:t xml:space="preserve">om </w:t>
      </w:r>
      <w:r w:rsidR="006E435E">
        <w:rPr>
          <w:i/>
          <w:sz w:val="32"/>
          <w:szCs w:val="32"/>
          <w:lang w:val="nl-NL"/>
        </w:rPr>
        <w:t>het</w:t>
      </w:r>
      <w:r w:rsidRPr="00291A81">
        <w:rPr>
          <w:i/>
          <w:sz w:val="32"/>
          <w:szCs w:val="32"/>
          <w:lang w:val="nl-NL"/>
        </w:rPr>
        <w:t xml:space="preserve"> wereldwijde verkeer in beschermde soorten te stoppen.</w:t>
      </w:r>
    </w:p>
    <w:p w14:paraId="35700584" w14:textId="58EB670A" w:rsidR="00291A81" w:rsidRPr="00291A81" w:rsidRDefault="00291A81" w:rsidP="00291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sz w:val="32"/>
          <w:szCs w:val="32"/>
          <w:lang w:val="nl-NL"/>
        </w:rPr>
      </w:pPr>
      <w:r w:rsidRPr="00291A81">
        <w:rPr>
          <w:i/>
          <w:sz w:val="32"/>
          <w:szCs w:val="32"/>
          <w:lang w:val="nl-NL"/>
        </w:rPr>
        <w:t xml:space="preserve">Ik denk </w:t>
      </w:r>
      <w:r w:rsidR="00F71EFE" w:rsidRPr="00F71EFE">
        <w:rPr>
          <w:i/>
          <w:sz w:val="32"/>
          <w:szCs w:val="32"/>
          <w:lang w:val="nl-NL"/>
        </w:rPr>
        <w:t xml:space="preserve">hierbij </w:t>
      </w:r>
      <w:r w:rsidRPr="00291A81">
        <w:rPr>
          <w:i/>
          <w:sz w:val="32"/>
          <w:szCs w:val="32"/>
          <w:lang w:val="nl-NL"/>
        </w:rPr>
        <w:t xml:space="preserve">natuurlijk aan </w:t>
      </w:r>
      <w:r w:rsidR="00F71EFE">
        <w:rPr>
          <w:i/>
          <w:sz w:val="32"/>
          <w:szCs w:val="32"/>
          <w:lang w:val="nl-NL"/>
        </w:rPr>
        <w:t xml:space="preserve">de </w:t>
      </w:r>
      <w:r w:rsidRPr="00291A81">
        <w:rPr>
          <w:i/>
          <w:sz w:val="32"/>
          <w:szCs w:val="32"/>
          <w:lang w:val="nl-NL"/>
        </w:rPr>
        <w:t>consumenten die de herkomst en kwaliteit van de producten die ze kopen</w:t>
      </w:r>
      <w:r w:rsidR="00F71EFE">
        <w:rPr>
          <w:i/>
          <w:sz w:val="32"/>
          <w:szCs w:val="32"/>
          <w:lang w:val="nl-NL"/>
        </w:rPr>
        <w:t>, moeten kennen</w:t>
      </w:r>
      <w:r w:rsidRPr="00291A81">
        <w:rPr>
          <w:i/>
          <w:sz w:val="32"/>
          <w:szCs w:val="32"/>
          <w:lang w:val="nl-NL"/>
        </w:rPr>
        <w:t xml:space="preserve">. Maar ook </w:t>
      </w:r>
      <w:r w:rsidR="00F71EFE" w:rsidRPr="00F71EFE">
        <w:rPr>
          <w:i/>
          <w:sz w:val="32"/>
          <w:szCs w:val="32"/>
          <w:lang w:val="nl-NL"/>
        </w:rPr>
        <w:t>aan</w:t>
      </w:r>
      <w:r w:rsidRPr="00291A81">
        <w:rPr>
          <w:i/>
          <w:sz w:val="32"/>
          <w:szCs w:val="32"/>
          <w:lang w:val="nl-NL"/>
        </w:rPr>
        <w:t xml:space="preserve"> </w:t>
      </w:r>
      <w:r w:rsidR="00F71EFE">
        <w:rPr>
          <w:i/>
          <w:sz w:val="32"/>
          <w:szCs w:val="32"/>
          <w:lang w:val="nl-NL"/>
        </w:rPr>
        <w:t xml:space="preserve">de </w:t>
      </w:r>
      <w:r w:rsidRPr="00291A81">
        <w:rPr>
          <w:i/>
          <w:sz w:val="32"/>
          <w:szCs w:val="32"/>
          <w:lang w:val="nl-NL"/>
        </w:rPr>
        <w:t xml:space="preserve">supermarkten </w:t>
      </w:r>
      <w:r w:rsidR="00F35A16">
        <w:rPr>
          <w:i/>
          <w:sz w:val="32"/>
          <w:szCs w:val="32"/>
          <w:lang w:val="nl-NL"/>
        </w:rPr>
        <w:t>en</w:t>
      </w:r>
      <w:r w:rsidRPr="00291A81">
        <w:rPr>
          <w:i/>
          <w:sz w:val="32"/>
          <w:szCs w:val="32"/>
          <w:lang w:val="nl-NL"/>
        </w:rPr>
        <w:t xml:space="preserve"> </w:t>
      </w:r>
      <w:r w:rsidR="00F71EFE">
        <w:rPr>
          <w:i/>
          <w:sz w:val="32"/>
          <w:szCs w:val="32"/>
          <w:lang w:val="nl-NL"/>
        </w:rPr>
        <w:t>de winkeliers</w:t>
      </w:r>
      <w:r w:rsidRPr="00291A81">
        <w:rPr>
          <w:i/>
          <w:sz w:val="32"/>
          <w:szCs w:val="32"/>
          <w:lang w:val="nl-NL"/>
        </w:rPr>
        <w:t xml:space="preserve"> die hen de nodige informatie moeten </w:t>
      </w:r>
      <w:r w:rsidR="00F71EFE">
        <w:rPr>
          <w:i/>
          <w:sz w:val="32"/>
          <w:szCs w:val="32"/>
          <w:lang w:val="nl-NL"/>
        </w:rPr>
        <w:t>kunnen geven</w:t>
      </w:r>
      <w:r w:rsidRPr="00291A81">
        <w:rPr>
          <w:i/>
          <w:sz w:val="32"/>
          <w:szCs w:val="32"/>
          <w:lang w:val="nl-NL"/>
        </w:rPr>
        <w:t xml:space="preserve">. </w:t>
      </w:r>
      <w:r w:rsidR="00F35A16" w:rsidRPr="00F35A16">
        <w:rPr>
          <w:i/>
          <w:sz w:val="32"/>
          <w:szCs w:val="32"/>
          <w:lang w:val="nl-NL"/>
        </w:rPr>
        <w:t xml:space="preserve">Ik richt me ook tot </w:t>
      </w:r>
      <w:r w:rsidRPr="00291A81">
        <w:rPr>
          <w:i/>
          <w:sz w:val="32"/>
          <w:szCs w:val="32"/>
          <w:lang w:val="nl-NL"/>
        </w:rPr>
        <w:t xml:space="preserve"> </w:t>
      </w:r>
      <w:r w:rsidR="00F35A16">
        <w:rPr>
          <w:i/>
          <w:sz w:val="32"/>
          <w:szCs w:val="32"/>
          <w:lang w:val="nl-NL"/>
        </w:rPr>
        <w:t>d</w:t>
      </w:r>
      <w:r w:rsidRPr="00291A81">
        <w:rPr>
          <w:i/>
          <w:sz w:val="32"/>
          <w:szCs w:val="32"/>
          <w:lang w:val="nl-NL"/>
        </w:rPr>
        <w:t xml:space="preserve">e </w:t>
      </w:r>
      <w:proofErr w:type="spellStart"/>
      <w:r w:rsidRPr="00291A81">
        <w:rPr>
          <w:i/>
          <w:sz w:val="32"/>
          <w:szCs w:val="32"/>
          <w:lang w:val="nl-NL"/>
        </w:rPr>
        <w:t>NGO's</w:t>
      </w:r>
      <w:proofErr w:type="spellEnd"/>
      <w:r w:rsidRPr="00291A81">
        <w:rPr>
          <w:i/>
          <w:sz w:val="32"/>
          <w:szCs w:val="32"/>
          <w:lang w:val="nl-NL"/>
        </w:rPr>
        <w:t xml:space="preserve"> die ik opnieuw uitnodig om hun informatie te delen met de relevante diensten.</w:t>
      </w:r>
    </w:p>
    <w:p w14:paraId="25907245" w14:textId="1E7D007B" w:rsidR="00291A81" w:rsidRPr="00291A81" w:rsidRDefault="00291A81" w:rsidP="00291A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sz w:val="32"/>
          <w:szCs w:val="32"/>
          <w:lang w:val="nl-NL"/>
        </w:rPr>
      </w:pPr>
      <w:r w:rsidRPr="00291A81">
        <w:rPr>
          <w:i/>
          <w:sz w:val="32"/>
          <w:szCs w:val="32"/>
          <w:lang w:val="nl-NL"/>
        </w:rPr>
        <w:t xml:space="preserve">Ik reken op </w:t>
      </w:r>
      <w:r w:rsidR="00F35A16">
        <w:rPr>
          <w:i/>
          <w:sz w:val="32"/>
          <w:szCs w:val="32"/>
          <w:lang w:val="nl-NL"/>
        </w:rPr>
        <w:t>u</w:t>
      </w:r>
      <w:r w:rsidRPr="00291A81">
        <w:rPr>
          <w:i/>
          <w:sz w:val="32"/>
          <w:szCs w:val="32"/>
          <w:lang w:val="nl-NL"/>
        </w:rPr>
        <w:t xml:space="preserve"> om ons te helpen deze strijd te winnen </w:t>
      </w:r>
      <w:r w:rsidR="00F35A16">
        <w:rPr>
          <w:i/>
          <w:sz w:val="32"/>
          <w:szCs w:val="32"/>
          <w:lang w:val="nl-NL"/>
        </w:rPr>
        <w:t>en</w:t>
      </w:r>
      <w:r w:rsidRPr="00291A81">
        <w:rPr>
          <w:i/>
          <w:sz w:val="32"/>
          <w:szCs w:val="32"/>
          <w:lang w:val="nl-NL"/>
        </w:rPr>
        <w:t xml:space="preserve"> </w:t>
      </w:r>
      <w:r w:rsidR="00F71EFE" w:rsidRPr="00F71EFE">
        <w:rPr>
          <w:i/>
          <w:sz w:val="32"/>
          <w:szCs w:val="32"/>
          <w:lang w:val="nl-NL"/>
        </w:rPr>
        <w:t>z</w:t>
      </w:r>
      <w:r w:rsidR="00F71EFE">
        <w:rPr>
          <w:i/>
          <w:sz w:val="32"/>
          <w:szCs w:val="32"/>
          <w:lang w:val="nl-NL"/>
        </w:rPr>
        <w:t xml:space="preserve">ó </w:t>
      </w:r>
      <w:r w:rsidR="00F35A16">
        <w:rPr>
          <w:i/>
          <w:sz w:val="32"/>
          <w:szCs w:val="32"/>
          <w:lang w:val="nl-NL"/>
        </w:rPr>
        <w:t xml:space="preserve">ook </w:t>
      </w:r>
      <w:r w:rsidRPr="00291A81">
        <w:rPr>
          <w:i/>
          <w:sz w:val="32"/>
          <w:szCs w:val="32"/>
          <w:lang w:val="nl-NL"/>
        </w:rPr>
        <w:t>de wereldwijde biodiversiteit.</w:t>
      </w:r>
    </w:p>
    <w:p w14:paraId="7C7411B0" w14:textId="77777777" w:rsidR="00F35A16" w:rsidRPr="00F35A16" w:rsidRDefault="00F35A16" w:rsidP="00F71EFE">
      <w:pPr>
        <w:spacing w:after="0" w:line="276" w:lineRule="auto"/>
        <w:jc w:val="both"/>
        <w:rPr>
          <w:sz w:val="32"/>
          <w:szCs w:val="32"/>
          <w:lang w:val="nl-NL"/>
        </w:rPr>
      </w:pPr>
    </w:p>
    <w:p w14:paraId="399FCAA5" w14:textId="77777777" w:rsidR="00A10C5E" w:rsidRDefault="00A10C5E" w:rsidP="00F71EFE">
      <w:pPr>
        <w:spacing w:after="0" w:line="276" w:lineRule="auto"/>
        <w:jc w:val="both"/>
        <w:rPr>
          <w:sz w:val="32"/>
          <w:szCs w:val="32"/>
        </w:rPr>
      </w:pPr>
      <w:r w:rsidRPr="00291A81">
        <w:rPr>
          <w:sz w:val="32"/>
          <w:szCs w:val="32"/>
        </w:rPr>
        <w:t>Je vous remercie pour votre attention.</w:t>
      </w:r>
    </w:p>
    <w:p w14:paraId="273D15C8" w14:textId="66118F29" w:rsidR="00F71EFE" w:rsidRDefault="00F71EFE" w:rsidP="00F71EFE">
      <w:pPr>
        <w:spacing w:after="0" w:line="276" w:lineRule="auto"/>
        <w:jc w:val="both"/>
        <w:rPr>
          <w:i/>
          <w:sz w:val="32"/>
          <w:szCs w:val="32"/>
          <w:lang w:val="nl-NL"/>
        </w:rPr>
      </w:pPr>
      <w:r w:rsidRPr="00F71EFE">
        <w:rPr>
          <w:i/>
          <w:sz w:val="32"/>
          <w:szCs w:val="32"/>
          <w:lang w:val="nl-NL"/>
        </w:rPr>
        <w:t xml:space="preserve">Ik dank u voor uw aandacht. </w:t>
      </w:r>
    </w:p>
    <w:p w14:paraId="5A7625D7" w14:textId="0196850C" w:rsidR="00F71EFE" w:rsidRPr="00F71EFE" w:rsidRDefault="00F71EFE" w:rsidP="00F71EFE">
      <w:pPr>
        <w:spacing w:after="0" w:line="276" w:lineRule="auto"/>
        <w:jc w:val="center"/>
        <w:rPr>
          <w:i/>
          <w:sz w:val="32"/>
          <w:szCs w:val="32"/>
          <w:lang w:val="nl-NL"/>
        </w:rPr>
      </w:pPr>
      <w:r>
        <w:rPr>
          <w:i/>
          <w:sz w:val="32"/>
          <w:szCs w:val="32"/>
          <w:lang w:val="nl-NL"/>
        </w:rPr>
        <w:t>____________________</w:t>
      </w:r>
    </w:p>
    <w:p w14:paraId="56ED30D3" w14:textId="77777777" w:rsidR="003356D8" w:rsidRPr="00F71EFE" w:rsidRDefault="003356D8" w:rsidP="002D3158">
      <w:pPr>
        <w:tabs>
          <w:tab w:val="left" w:pos="6330"/>
        </w:tabs>
        <w:rPr>
          <w:sz w:val="24"/>
          <w:szCs w:val="24"/>
          <w:lang w:val="nl-NL"/>
        </w:rPr>
      </w:pPr>
    </w:p>
    <w:sectPr w:rsidR="003356D8" w:rsidRPr="00F71EF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2CF31" w14:textId="77777777" w:rsidR="007D6AA3" w:rsidRDefault="007D6AA3" w:rsidP="003A0513">
      <w:pPr>
        <w:spacing w:after="0" w:line="240" w:lineRule="auto"/>
      </w:pPr>
      <w:r>
        <w:separator/>
      </w:r>
    </w:p>
  </w:endnote>
  <w:endnote w:type="continuationSeparator" w:id="0">
    <w:p w14:paraId="067F1ACF" w14:textId="77777777" w:rsidR="007D6AA3" w:rsidRDefault="007D6AA3" w:rsidP="003A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825326"/>
      <w:docPartObj>
        <w:docPartGallery w:val="Page Numbers (Bottom of Page)"/>
        <w:docPartUnique/>
      </w:docPartObj>
    </w:sdtPr>
    <w:sdtEndPr/>
    <w:sdtContent>
      <w:p w14:paraId="72DA6E58" w14:textId="54FDCABD" w:rsidR="00F71EFE" w:rsidRDefault="00F71EFE">
        <w:pPr>
          <w:pStyle w:val="Pieddepage"/>
          <w:jc w:val="right"/>
        </w:pPr>
        <w:r>
          <w:fldChar w:fldCharType="begin"/>
        </w:r>
        <w:r>
          <w:instrText>PAGE   \* MERGEFORMAT</w:instrText>
        </w:r>
        <w:r>
          <w:fldChar w:fldCharType="separate"/>
        </w:r>
        <w:r w:rsidR="00F16F9A" w:rsidRPr="00F16F9A">
          <w:rPr>
            <w:noProof/>
            <w:lang w:val="nl-NL"/>
          </w:rPr>
          <w:t>5</w:t>
        </w:r>
        <w:r>
          <w:fldChar w:fldCharType="end"/>
        </w:r>
      </w:p>
    </w:sdtContent>
  </w:sdt>
  <w:p w14:paraId="046F5C5E" w14:textId="77777777" w:rsidR="00F71EFE" w:rsidRDefault="00F71EF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DB060" w14:textId="77777777" w:rsidR="007D6AA3" w:rsidRDefault="007D6AA3" w:rsidP="003A0513">
      <w:pPr>
        <w:spacing w:after="0" w:line="240" w:lineRule="auto"/>
      </w:pPr>
      <w:r>
        <w:separator/>
      </w:r>
    </w:p>
  </w:footnote>
  <w:footnote w:type="continuationSeparator" w:id="0">
    <w:p w14:paraId="185713E0" w14:textId="77777777" w:rsidR="007D6AA3" w:rsidRDefault="007D6AA3" w:rsidP="003A0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7F49"/>
    <w:multiLevelType w:val="hybridMultilevel"/>
    <w:tmpl w:val="813AF5D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7250DC1"/>
    <w:multiLevelType w:val="hybridMultilevel"/>
    <w:tmpl w:val="8694646C"/>
    <w:lvl w:ilvl="0" w:tplc="3ECEEDE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58"/>
    <w:rsid w:val="00110C1A"/>
    <w:rsid w:val="001360A8"/>
    <w:rsid w:val="001D4CB5"/>
    <w:rsid w:val="001F16CC"/>
    <w:rsid w:val="00224738"/>
    <w:rsid w:val="00234278"/>
    <w:rsid w:val="002372DE"/>
    <w:rsid w:val="00261486"/>
    <w:rsid w:val="0027036B"/>
    <w:rsid w:val="00284F6B"/>
    <w:rsid w:val="00291A81"/>
    <w:rsid w:val="002D3158"/>
    <w:rsid w:val="002F4083"/>
    <w:rsid w:val="003356D8"/>
    <w:rsid w:val="003A0513"/>
    <w:rsid w:val="00442A0A"/>
    <w:rsid w:val="004539DC"/>
    <w:rsid w:val="004608BC"/>
    <w:rsid w:val="0054101B"/>
    <w:rsid w:val="005612D2"/>
    <w:rsid w:val="005656D2"/>
    <w:rsid w:val="006E435E"/>
    <w:rsid w:val="006E7194"/>
    <w:rsid w:val="00732ED1"/>
    <w:rsid w:val="007668F4"/>
    <w:rsid w:val="007C211A"/>
    <w:rsid w:val="007D6AA3"/>
    <w:rsid w:val="007F4174"/>
    <w:rsid w:val="007F5006"/>
    <w:rsid w:val="00805CDC"/>
    <w:rsid w:val="008365AE"/>
    <w:rsid w:val="00866E9B"/>
    <w:rsid w:val="00885F71"/>
    <w:rsid w:val="008C24CA"/>
    <w:rsid w:val="009061B7"/>
    <w:rsid w:val="00914C14"/>
    <w:rsid w:val="00943430"/>
    <w:rsid w:val="00972548"/>
    <w:rsid w:val="0097455C"/>
    <w:rsid w:val="009B082D"/>
    <w:rsid w:val="009D05BA"/>
    <w:rsid w:val="00A10C5E"/>
    <w:rsid w:val="00A525AA"/>
    <w:rsid w:val="00A8280E"/>
    <w:rsid w:val="00A82CD4"/>
    <w:rsid w:val="00B30B23"/>
    <w:rsid w:val="00BE565A"/>
    <w:rsid w:val="00D5750A"/>
    <w:rsid w:val="00D65D29"/>
    <w:rsid w:val="00E07375"/>
    <w:rsid w:val="00E14C68"/>
    <w:rsid w:val="00F15981"/>
    <w:rsid w:val="00F16F9A"/>
    <w:rsid w:val="00F21E9F"/>
    <w:rsid w:val="00F35A16"/>
    <w:rsid w:val="00F71EFE"/>
    <w:rsid w:val="00F83561"/>
    <w:rsid w:val="00FD081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97432"/>
  <w15:chartTrackingRefBased/>
  <w15:docId w15:val="{F96A9FC8-D7AB-42C6-9C49-CD8972F4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link w:val="Titre4Car"/>
    <w:uiPriority w:val="9"/>
    <w:qFormat/>
    <w:rsid w:val="006E7194"/>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2A0A"/>
    <w:pPr>
      <w:ind w:left="720"/>
      <w:contextualSpacing/>
    </w:pPr>
  </w:style>
  <w:style w:type="character" w:customStyle="1" w:styleId="Titre4Car">
    <w:name w:val="Titre 4 Car"/>
    <w:basedOn w:val="Policepardfaut"/>
    <w:link w:val="Titre4"/>
    <w:uiPriority w:val="9"/>
    <w:rsid w:val="006E7194"/>
    <w:rPr>
      <w:rFonts w:ascii="Times New Roman" w:eastAsia="Times New Roman" w:hAnsi="Times New Roman" w:cs="Times New Roman"/>
      <w:b/>
      <w:bCs/>
      <w:sz w:val="24"/>
      <w:szCs w:val="24"/>
      <w:lang w:eastAsia="fr-BE"/>
    </w:rPr>
  </w:style>
  <w:style w:type="character" w:styleId="lev">
    <w:name w:val="Strong"/>
    <w:basedOn w:val="Policepardfaut"/>
    <w:uiPriority w:val="22"/>
    <w:qFormat/>
    <w:rsid w:val="006E7194"/>
    <w:rPr>
      <w:b/>
      <w:bCs/>
    </w:rPr>
  </w:style>
  <w:style w:type="paragraph" w:styleId="En-tte">
    <w:name w:val="header"/>
    <w:basedOn w:val="Normal"/>
    <w:link w:val="En-tteCar"/>
    <w:uiPriority w:val="99"/>
    <w:unhideWhenUsed/>
    <w:rsid w:val="003A0513"/>
    <w:pPr>
      <w:tabs>
        <w:tab w:val="center" w:pos="4536"/>
        <w:tab w:val="right" w:pos="9072"/>
      </w:tabs>
      <w:spacing w:after="0" w:line="240" w:lineRule="auto"/>
    </w:pPr>
  </w:style>
  <w:style w:type="character" w:customStyle="1" w:styleId="En-tteCar">
    <w:name w:val="En-tête Car"/>
    <w:basedOn w:val="Policepardfaut"/>
    <w:link w:val="En-tte"/>
    <w:uiPriority w:val="99"/>
    <w:rsid w:val="003A0513"/>
  </w:style>
  <w:style w:type="paragraph" w:styleId="Pieddepage">
    <w:name w:val="footer"/>
    <w:basedOn w:val="Normal"/>
    <w:link w:val="PieddepageCar"/>
    <w:uiPriority w:val="99"/>
    <w:unhideWhenUsed/>
    <w:rsid w:val="003A05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0513"/>
  </w:style>
  <w:style w:type="character" w:styleId="Marquedecommentaire">
    <w:name w:val="annotation reference"/>
    <w:basedOn w:val="Policepardfaut"/>
    <w:uiPriority w:val="99"/>
    <w:semiHidden/>
    <w:unhideWhenUsed/>
    <w:rsid w:val="001360A8"/>
    <w:rPr>
      <w:sz w:val="16"/>
      <w:szCs w:val="16"/>
    </w:rPr>
  </w:style>
  <w:style w:type="paragraph" w:styleId="Commentaire">
    <w:name w:val="annotation text"/>
    <w:basedOn w:val="Normal"/>
    <w:link w:val="CommentaireCar"/>
    <w:uiPriority w:val="99"/>
    <w:semiHidden/>
    <w:unhideWhenUsed/>
    <w:rsid w:val="001360A8"/>
    <w:pPr>
      <w:spacing w:line="240" w:lineRule="auto"/>
    </w:pPr>
    <w:rPr>
      <w:sz w:val="20"/>
      <w:szCs w:val="20"/>
    </w:rPr>
  </w:style>
  <w:style w:type="character" w:customStyle="1" w:styleId="CommentaireCar">
    <w:name w:val="Commentaire Car"/>
    <w:basedOn w:val="Policepardfaut"/>
    <w:link w:val="Commentaire"/>
    <w:uiPriority w:val="99"/>
    <w:semiHidden/>
    <w:rsid w:val="001360A8"/>
    <w:rPr>
      <w:sz w:val="20"/>
      <w:szCs w:val="20"/>
    </w:rPr>
  </w:style>
  <w:style w:type="paragraph" w:styleId="Objetducommentaire">
    <w:name w:val="annotation subject"/>
    <w:basedOn w:val="Commentaire"/>
    <w:next w:val="Commentaire"/>
    <w:link w:val="ObjetducommentaireCar"/>
    <w:uiPriority w:val="99"/>
    <w:semiHidden/>
    <w:unhideWhenUsed/>
    <w:rsid w:val="001360A8"/>
    <w:rPr>
      <w:b/>
      <w:bCs/>
    </w:rPr>
  </w:style>
  <w:style w:type="character" w:customStyle="1" w:styleId="ObjetducommentaireCar">
    <w:name w:val="Objet du commentaire Car"/>
    <w:basedOn w:val="CommentaireCar"/>
    <w:link w:val="Objetducommentaire"/>
    <w:uiPriority w:val="99"/>
    <w:semiHidden/>
    <w:rsid w:val="001360A8"/>
    <w:rPr>
      <w:b/>
      <w:bCs/>
      <w:sz w:val="20"/>
      <w:szCs w:val="20"/>
    </w:rPr>
  </w:style>
  <w:style w:type="paragraph" w:styleId="Textedebulles">
    <w:name w:val="Balloon Text"/>
    <w:basedOn w:val="Normal"/>
    <w:link w:val="TextedebullesCar"/>
    <w:uiPriority w:val="99"/>
    <w:semiHidden/>
    <w:unhideWhenUsed/>
    <w:rsid w:val="001360A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60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052095">
      <w:bodyDiv w:val="1"/>
      <w:marLeft w:val="0"/>
      <w:marRight w:val="0"/>
      <w:marTop w:val="0"/>
      <w:marBottom w:val="0"/>
      <w:divBdr>
        <w:top w:val="none" w:sz="0" w:space="0" w:color="auto"/>
        <w:left w:val="none" w:sz="0" w:space="0" w:color="auto"/>
        <w:bottom w:val="none" w:sz="0" w:space="0" w:color="auto"/>
        <w:right w:val="none" w:sz="0" w:space="0" w:color="auto"/>
      </w:divBdr>
    </w:div>
    <w:div w:id="713240729">
      <w:bodyDiv w:val="1"/>
      <w:marLeft w:val="0"/>
      <w:marRight w:val="0"/>
      <w:marTop w:val="0"/>
      <w:marBottom w:val="0"/>
      <w:divBdr>
        <w:top w:val="none" w:sz="0" w:space="0" w:color="auto"/>
        <w:left w:val="none" w:sz="0" w:space="0" w:color="auto"/>
        <w:bottom w:val="none" w:sz="0" w:space="0" w:color="auto"/>
        <w:right w:val="none" w:sz="0" w:space="0" w:color="auto"/>
      </w:divBdr>
    </w:div>
    <w:div w:id="1012032983">
      <w:bodyDiv w:val="1"/>
      <w:marLeft w:val="0"/>
      <w:marRight w:val="0"/>
      <w:marTop w:val="0"/>
      <w:marBottom w:val="0"/>
      <w:divBdr>
        <w:top w:val="none" w:sz="0" w:space="0" w:color="auto"/>
        <w:left w:val="none" w:sz="0" w:space="0" w:color="auto"/>
        <w:bottom w:val="none" w:sz="0" w:space="0" w:color="auto"/>
        <w:right w:val="none" w:sz="0" w:space="0" w:color="auto"/>
      </w:divBdr>
    </w:div>
    <w:div w:id="1787187951">
      <w:bodyDiv w:val="1"/>
      <w:marLeft w:val="0"/>
      <w:marRight w:val="0"/>
      <w:marTop w:val="0"/>
      <w:marBottom w:val="0"/>
      <w:divBdr>
        <w:top w:val="none" w:sz="0" w:space="0" w:color="auto"/>
        <w:left w:val="none" w:sz="0" w:space="0" w:color="auto"/>
        <w:bottom w:val="none" w:sz="0" w:space="0" w:color="auto"/>
        <w:right w:val="none" w:sz="0" w:space="0" w:color="auto"/>
      </w:divBdr>
    </w:div>
    <w:div w:id="179398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1314</Words>
  <Characters>7230</Characters>
  <Application>Microsoft Office Word</Application>
  <DocSecurity>0</DocSecurity>
  <Lines>60</Lines>
  <Paragraphs>17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Hecke Bernard</dc:creator>
  <cp:keywords/>
  <dc:description/>
  <cp:lastModifiedBy>Smeets Joelle</cp:lastModifiedBy>
  <cp:revision>3</cp:revision>
  <cp:lastPrinted>2018-07-09T14:58:00Z</cp:lastPrinted>
  <dcterms:created xsi:type="dcterms:W3CDTF">2018-07-10T09:41:00Z</dcterms:created>
  <dcterms:modified xsi:type="dcterms:W3CDTF">2018-07-10T09:41:00Z</dcterms:modified>
</cp:coreProperties>
</file>