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1D4D" w14:textId="3271A47C" w:rsidR="00651D03" w:rsidRPr="000E79F2" w:rsidRDefault="004C4D1A">
      <w:pPr>
        <w:pStyle w:val="Standaard"/>
        <w:tabs>
          <w:tab w:val="left" w:pos="5670"/>
        </w:tabs>
        <w:spacing w:line="190" w:lineRule="exact"/>
        <w:rPr>
          <w:lang w:val="fr-BE"/>
        </w:rPr>
      </w:pPr>
      <w:bookmarkStart w:id="0" w:name="_Hlk8496427"/>
      <w:bookmarkStart w:id="1" w:name="Text11"/>
      <w:bookmarkStart w:id="2" w:name="Text13"/>
      <w:bookmarkEnd w:id="0"/>
      <w:r>
        <w:rPr>
          <w:rStyle w:val="Standaardalinea-lettertype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6B41DEA" wp14:editId="4CBFF7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3765" cy="852165"/>
            <wp:effectExtent l="0" t="0" r="5715" b="5715"/>
            <wp:wrapSquare wrapText="bothSides"/>
            <wp:docPr id="3" name="Afbeelding 5" descr="FOD_fr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65" cy="852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770BE">
        <w:rPr>
          <w:rFonts w:ascii="Helvetica" w:hAnsi="Helvetica"/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41DE8" wp14:editId="415457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47315" cy="851535"/>
                <wp:effectExtent l="0" t="0" r="635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B41DF6" w14:textId="126A8EDA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16B41DF7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7F0F8B93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9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1D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25pt;margin-top:0;width:208.45pt;height:67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" stroked="f">
                <v:textbox>
                  <w:txbxContent>
                    <w:p w14:paraId="16B41DF6" w14:textId="126A8EDA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16B41DF7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7F0F8B93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9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"/>
      <w:r w:rsidR="002770BE">
        <w:rPr>
          <w:rFonts w:ascii="Helvetica" w:hAnsi="Helvetica"/>
          <w:b/>
          <w:color w:val="000000"/>
          <w:sz w:val="16"/>
          <w:szCs w:val="16"/>
          <w:lang w:val="fr-FR"/>
        </w:rPr>
        <w:t xml:space="preserve">                      </w:t>
      </w:r>
    </w:p>
    <w:p w14:paraId="16B41D4E" w14:textId="77777777" w:rsidR="00651D0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6B41D4F" w14:textId="5B9EE19A" w:rsidR="00651D0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7941CAA0" w14:textId="6C075BBA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7156D54B" w14:textId="2B419FA6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0F967175" w14:textId="198B5A4A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21398FC" w14:textId="14E0B5B2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0BA71F58" w14:textId="77777777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6B41D50" w14:textId="7535F7D5" w:rsidR="00651D03" w:rsidRPr="000E79F2" w:rsidRDefault="002770BE">
      <w:pPr>
        <w:pStyle w:val="Standaard"/>
        <w:tabs>
          <w:tab w:val="left" w:pos="5670"/>
        </w:tabs>
        <w:spacing w:line="190" w:lineRule="exact"/>
        <w:rPr>
          <w:lang w:val="fr-BE"/>
        </w:rPr>
      </w:pPr>
      <w:r>
        <w:rPr>
          <w:rStyle w:val="Standaardalinea-lettertype"/>
          <w:rFonts w:ascii="Helvetica" w:hAnsi="Helvetica"/>
          <w:color w:val="000000"/>
          <w:sz w:val="16"/>
          <w:szCs w:val="16"/>
          <w:lang w:val="fr-BE"/>
        </w:rPr>
        <w:tab/>
      </w:r>
      <w:bookmarkEnd w:id="2"/>
    </w:p>
    <w:p w14:paraId="16B41D51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  <w:r>
        <w:rPr>
          <w:b/>
          <w:lang w:val="fr-BE"/>
        </w:rPr>
        <w:t>RAPPORT D’EXPERTISE</w:t>
      </w:r>
    </w:p>
    <w:p w14:paraId="16B41D52" w14:textId="77777777" w:rsidR="00651D03" w:rsidRDefault="00651D03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</w:p>
    <w:p w14:paraId="16B41D53" w14:textId="3592F505" w:rsidR="00651D03" w:rsidRPr="000E79F2" w:rsidRDefault="004D35B8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 w:rsidRPr="00024C93">
        <w:rPr>
          <w:b/>
          <w:u w:val="single"/>
          <w:lang w:val="fr-BE"/>
        </w:rPr>
        <w:t>PESTE PORCINE CLASSIQUE / PESTE PORCINE AFRICAINE</w:t>
      </w:r>
      <w:r w:rsidR="003E638E">
        <w:rPr>
          <w:b/>
          <w:u w:val="single"/>
          <w:lang w:val="fr-BE"/>
        </w:rPr>
        <w:t>/FIEVRE APHTEUSE/MALADIE D’AUJ</w:t>
      </w:r>
      <w:r w:rsidR="00037CF6">
        <w:rPr>
          <w:b/>
          <w:u w:val="single"/>
          <w:lang w:val="fr-BE"/>
        </w:rPr>
        <w:t>E</w:t>
      </w:r>
      <w:r w:rsidR="00120D5D">
        <w:rPr>
          <w:b/>
          <w:u w:val="single"/>
          <w:lang w:val="fr-BE"/>
        </w:rPr>
        <w:t>S</w:t>
      </w:r>
      <w:r w:rsidR="00037CF6">
        <w:rPr>
          <w:b/>
          <w:u w:val="single"/>
          <w:lang w:val="fr-BE"/>
        </w:rPr>
        <w:t>ZKY</w:t>
      </w:r>
      <w:r w:rsidR="005562F5">
        <w:rPr>
          <w:b/>
          <w:u w:val="single"/>
          <w:lang w:val="fr-BE"/>
        </w:rPr>
        <w:t>/</w:t>
      </w:r>
      <w:r w:rsidR="009A5259" w:rsidRPr="009A5259">
        <w:rPr>
          <w:lang w:val="fr-BE"/>
        </w:rPr>
        <w:t xml:space="preserve"> </w:t>
      </w:r>
      <w:r w:rsidR="009A5259" w:rsidRPr="009A5259">
        <w:rPr>
          <w:b/>
          <w:u w:val="single"/>
          <w:lang w:val="fr-BE"/>
        </w:rPr>
        <w:t>ENCÉPHALOMYÉLITE ENZOOTIQUE (MALADIE DE TESCHEN)</w:t>
      </w:r>
      <w:r w:rsidR="009A5259">
        <w:rPr>
          <w:b/>
          <w:u w:val="single"/>
          <w:lang w:val="fr-BE"/>
        </w:rPr>
        <w:t xml:space="preserve"> /</w:t>
      </w:r>
      <w:r w:rsidR="009A5259" w:rsidRPr="009A5259">
        <w:rPr>
          <w:lang w:val="fr-BE"/>
        </w:rPr>
        <w:t xml:space="preserve"> </w:t>
      </w:r>
      <w:r w:rsidR="009A5259">
        <w:rPr>
          <w:b/>
          <w:u w:val="single"/>
          <w:lang w:val="fr-BE"/>
        </w:rPr>
        <w:t>STOMATITE</w:t>
      </w:r>
      <w:r w:rsidR="009A5259" w:rsidRPr="009A5259">
        <w:rPr>
          <w:b/>
          <w:u w:val="single"/>
          <w:lang w:val="fr-BE"/>
        </w:rPr>
        <w:t xml:space="preserve"> VÉSICULEUSE</w:t>
      </w:r>
      <w:r w:rsidR="009A5259">
        <w:rPr>
          <w:b/>
          <w:u w:val="single"/>
          <w:lang w:val="fr-BE"/>
        </w:rPr>
        <w:t>/</w:t>
      </w:r>
      <w:r w:rsidR="009A5259" w:rsidRPr="00CF1977">
        <w:rPr>
          <w:lang w:val="fr-BE"/>
        </w:rPr>
        <w:t xml:space="preserve"> </w:t>
      </w:r>
      <w:r w:rsidR="005562F5">
        <w:rPr>
          <w:b/>
          <w:u w:val="single"/>
          <w:lang w:val="fr-BE"/>
        </w:rPr>
        <w:t>RAGE</w:t>
      </w:r>
      <w:r w:rsidRPr="00024C93">
        <w:rPr>
          <w:b/>
          <w:lang w:val="fr-BE"/>
        </w:rPr>
        <w:t xml:space="preserve"> </w:t>
      </w:r>
      <w:r w:rsidR="002770BE">
        <w:rPr>
          <w:b/>
          <w:lang w:val="fr-BE"/>
        </w:rPr>
        <w:t>*</w:t>
      </w:r>
    </w:p>
    <w:p w14:paraId="16B41D54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>
        <w:rPr>
          <w:lang w:val="fr-BE"/>
        </w:rPr>
        <w:t>(*biffer les mentions inutiles)</w:t>
      </w:r>
    </w:p>
    <w:p w14:paraId="16B41D55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14:paraId="16B41D56" w14:textId="50238D34" w:rsidR="00651D03" w:rsidRDefault="00651D03" w:rsidP="00B83CAD">
      <w:pPr>
        <w:pStyle w:val="Standaard"/>
        <w:ind w:left="708"/>
        <w:rPr>
          <w:sz w:val="20"/>
          <w:lang w:val="fr-BE"/>
        </w:rPr>
      </w:pPr>
    </w:p>
    <w:p w14:paraId="7EECF03C" w14:textId="77777777" w:rsidR="00644F83" w:rsidRDefault="00644F83" w:rsidP="00B83CAD">
      <w:pPr>
        <w:pStyle w:val="Standaard"/>
        <w:ind w:left="708"/>
        <w:rPr>
          <w:sz w:val="20"/>
          <w:lang w:val="fr-BE"/>
        </w:rPr>
      </w:pPr>
    </w:p>
    <w:sdt>
      <w:sdtPr>
        <w:rPr>
          <w:sz w:val="20"/>
          <w:lang w:val="fr-BE"/>
        </w:rPr>
        <w:alias w:val="Base légale"/>
        <w:tag w:val="Base légale"/>
        <w:id w:val="1052960974"/>
        <w:placeholder>
          <w:docPart w:val="68DEBF2B2CFF4F15A5A5A37A784DB676"/>
        </w:placeholder>
        <w:showingPlcHdr/>
        <w:dropDownList>
          <w:listItem w:value="Choisissez un élément."/>
          <w:listItem w:displayText="Application de l’arrêté royal du 10 septembre 1981 portant des mesures de police sanitaire relatives à la peste porcine classique" w:value="Application de l’arrêté royal du 10 septembre 1981 portant des mesures de police sanitaire relatives à la peste porcine classique"/>
          <w:listItem w:displayText="Application de l'arrêté royal du 19 mars 2004 relatif à lutte contre la peste porcine africaine" w:value="Application de l'arrêté royal du 19 mars 2004 relatif à lutte contre la peste porcine africaine"/>
          <w:listItem w:displayText="Application de l'arrêté royal du 10 octobre 2005 relatif à la lutte contre la fièvre aptheuse" w:value="Application de l'arrêté royal du 10 octobre 2005 relatif à la lutte contre la fièvre aptheuse"/>
          <w:listItem w:displayText="Application de l'arrêté royal du 12 octobre 2010 relatif à lutte contre la maladie d'Aujeszky" w:value="Application de l'arrêté royal du 12 octobre 2010 relatif à lutte contre la maladie d'Aujeszky"/>
          <w:listItem w:displayText="Application de l'arrêté royal du 18 septembre 2016 relatif à la prévention et à la lutte contre la rage" w:value="Application de l'arrêté royal du 18 septembre 2016 relatif à la prévention et à la lutte contre la rage"/>
          <w:listItem w:displayText="Application de l'Arrêté royal du 30 août 2016 portant des mesures relatives à la lutte contre certaines maladies exotiques des animaux" w:value="Arrêté royal du 30 août 2016 portant des mesures relatives à la lutte contre certaines maladies exotiques des animaux"/>
          <w:listItem w:displayText="Application de l'Arrêté royal du 30 août 2016 portant des mesures de police sanitaire relatives à la lutte contre la maladie vésiculeuse du porc" w:value="Arrêté royal du 30 août 2016 portant des mesures de police sanitaire relatives à la lutte contre la maladie vésiculeuse du porc"/>
          <w:listItem w:displayText="Application de l'arrêté ministériel du 26 septembre 2018 portant des mesures d'urgence concernant la lutte contre la peste porcine africaine" w:value="Application de l'arrêté ministériel du 26 septembre 2018 portant des mesures d'urgence concernant la lutte contre la peste porcine africaine"/>
        </w:dropDownList>
      </w:sdtPr>
      <w:sdtEndPr/>
      <w:sdtContent>
        <w:p w14:paraId="44C6C06B" w14:textId="7D41C765" w:rsidR="00644F83" w:rsidRDefault="00644F83" w:rsidP="00644F83">
          <w:pPr>
            <w:pStyle w:val="Standaard"/>
            <w:ind w:left="708"/>
            <w:jc w:val="both"/>
            <w:rPr>
              <w:sz w:val="20"/>
              <w:lang w:val="fr-BE"/>
            </w:rPr>
          </w:pPr>
          <w:r w:rsidRPr="005562F5">
            <w:rPr>
              <w:rStyle w:val="Textedelespacerserv"/>
              <w:lang w:val="fr-BE"/>
            </w:rPr>
            <w:t>Choisissez un élément.</w:t>
          </w:r>
        </w:p>
      </w:sdtContent>
    </w:sdt>
    <w:p w14:paraId="2B6EA8A4" w14:textId="4F48598B" w:rsidR="00B83CAD" w:rsidRDefault="00B83CAD" w:rsidP="00B83CAD">
      <w:pPr>
        <w:pStyle w:val="Standaard"/>
        <w:ind w:left="708"/>
        <w:rPr>
          <w:sz w:val="20"/>
          <w:lang w:val="fr-BE"/>
        </w:rPr>
      </w:pPr>
    </w:p>
    <w:p w14:paraId="5907802B" w14:textId="45F670DA" w:rsidR="00C63900" w:rsidRPr="00037CF6" w:rsidRDefault="00C63900">
      <w:pPr>
        <w:pStyle w:val="Standaard"/>
        <w:ind w:left="708"/>
        <w:jc w:val="both"/>
        <w:rPr>
          <w:sz w:val="22"/>
          <w:lang w:val="fr-FR"/>
        </w:rPr>
      </w:pPr>
    </w:p>
    <w:p w14:paraId="1A543DBB" w14:textId="77777777" w:rsidR="00F5536A" w:rsidRPr="004262DA" w:rsidRDefault="00F5536A">
      <w:pPr>
        <w:pStyle w:val="Standaard"/>
        <w:ind w:left="708"/>
        <w:jc w:val="both"/>
        <w:rPr>
          <w:lang w:val="fr-BE"/>
        </w:rPr>
      </w:pPr>
    </w:p>
    <w:p w14:paraId="16B41D5D" w14:textId="412EB6D1" w:rsidR="00651D03" w:rsidRPr="004262DA" w:rsidRDefault="002770BE">
      <w:pPr>
        <w:pStyle w:val="Standaard"/>
        <w:ind w:left="708"/>
        <w:jc w:val="both"/>
        <w:rPr>
          <w:lang w:val="fr-BE"/>
        </w:rPr>
      </w:pPr>
      <w:r w:rsidRPr="004262DA">
        <w:rPr>
          <w:sz w:val="22"/>
          <w:lang w:val="fr-BE"/>
        </w:rPr>
        <w:t>Je soussigné</w:t>
      </w:r>
      <w:r w:rsidR="0098222A" w:rsidRPr="004262DA">
        <w:rPr>
          <w:sz w:val="22"/>
          <w:lang w:val="fr-BE"/>
        </w:rPr>
        <w:t xml:space="preserve"> </w:t>
      </w:r>
      <w:r w:rsidR="00D42FB8" w:rsidRPr="004262DA">
        <w:rPr>
          <w:sz w:val="22"/>
          <w:lang w:val="fr-BE"/>
        </w:rPr>
        <w:t>(e)</w:t>
      </w:r>
      <w:r w:rsidRPr="004262DA">
        <w:rPr>
          <w:sz w:val="22"/>
          <w:lang w:val="fr-BE"/>
        </w:rPr>
        <w:t>,</w:t>
      </w:r>
      <w:r w:rsidR="00157E40" w:rsidRPr="004262DA">
        <w:rPr>
          <w:sz w:val="22"/>
          <w:lang w:val="fr-BE"/>
        </w:rPr>
        <w:t>……</w:t>
      </w:r>
      <w:r w:rsidR="0006634C" w:rsidRPr="004262DA">
        <w:rPr>
          <w:sz w:val="22"/>
          <w:lang w:val="fr-BE"/>
        </w:rPr>
        <w:t>………………………………………</w:t>
      </w:r>
      <w:r w:rsidR="00157E40" w:rsidRPr="004262DA">
        <w:rPr>
          <w:sz w:val="22"/>
          <w:lang w:val="fr-BE"/>
        </w:rPr>
        <w:t>………………</w:t>
      </w:r>
      <w:r w:rsidR="00AB28BA" w:rsidRPr="004262DA">
        <w:rPr>
          <w:sz w:val="22"/>
          <w:lang w:val="fr-BE"/>
        </w:rPr>
        <w:t>.....</w:t>
      </w:r>
      <w:r w:rsidR="003014FB" w:rsidRPr="004262DA">
        <w:rPr>
          <w:sz w:val="22"/>
          <w:lang w:val="fr-BE"/>
        </w:rPr>
        <w:t>.............</w:t>
      </w:r>
      <w:r w:rsidR="00157E40" w:rsidRPr="004262DA">
        <w:rPr>
          <w:sz w:val="22"/>
          <w:lang w:val="fr-BE"/>
        </w:rPr>
        <w:t>…………</w:t>
      </w:r>
      <w:r w:rsidRPr="004262DA">
        <w:rPr>
          <w:sz w:val="22"/>
          <w:lang w:val="fr-BE"/>
        </w:rPr>
        <w:t xml:space="preserve">, </w:t>
      </w:r>
      <w:r w:rsidR="00404CFE" w:rsidRPr="004262DA">
        <w:rPr>
          <w:sz w:val="22"/>
          <w:lang w:val="fr-BE"/>
        </w:rPr>
        <w:t>chef de secteur primaire de l’AFSCA ou son mandataire</w:t>
      </w:r>
      <w:r w:rsidR="004262DA" w:rsidRPr="004262DA">
        <w:rPr>
          <w:sz w:val="22"/>
          <w:lang w:val="fr-BE"/>
        </w:rPr>
        <w:t xml:space="preserve"> ; </w:t>
      </w:r>
      <w:r w:rsidR="00404CFE" w:rsidRPr="004262DA">
        <w:rPr>
          <w:sz w:val="22"/>
          <w:lang w:val="fr-BE"/>
        </w:rPr>
        <w:t xml:space="preserve"> de l’ULC de </w:t>
      </w:r>
      <w:r w:rsidR="004262DA" w:rsidRPr="004262DA">
        <w:rPr>
          <w:sz w:val="22"/>
          <w:lang w:val="fr-BE"/>
        </w:rPr>
        <w:t>...........................</w:t>
      </w:r>
      <w:r w:rsidR="00404CFE" w:rsidRPr="004262DA">
        <w:rPr>
          <w:sz w:val="22"/>
          <w:lang w:val="fr-BE"/>
        </w:rPr>
        <w:t>............................</w:t>
      </w:r>
      <w:r w:rsidR="00AB28BA" w:rsidRPr="004262DA">
        <w:rPr>
          <w:sz w:val="22"/>
          <w:lang w:val="fr-BE"/>
        </w:rPr>
        <w:t>...........</w:t>
      </w:r>
      <w:r w:rsidR="00404CFE" w:rsidRPr="004262DA">
        <w:rPr>
          <w:sz w:val="22"/>
          <w:lang w:val="fr-BE"/>
        </w:rPr>
        <w:t>..............,</w:t>
      </w:r>
      <w:r w:rsidR="0006634C" w:rsidRPr="004262DA">
        <w:rPr>
          <w:sz w:val="22"/>
          <w:lang w:val="fr-BE"/>
        </w:rPr>
        <w:t xml:space="preserve"> </w:t>
      </w:r>
      <w:r w:rsidRPr="004262DA">
        <w:rPr>
          <w:sz w:val="22"/>
          <w:lang w:val="fr-BE"/>
        </w:rPr>
        <w:t>désigne M</w:t>
      </w:r>
      <w:r w:rsidR="00202EC7" w:rsidRPr="004262DA">
        <w:rPr>
          <w:sz w:val="22"/>
          <w:lang w:val="fr-BE"/>
        </w:rPr>
        <w:t>me/Mr</w:t>
      </w:r>
      <w:r w:rsidRPr="004262DA">
        <w:rPr>
          <w:sz w:val="22"/>
          <w:lang w:val="fr-BE"/>
        </w:rPr>
        <w:t>…………………………………</w:t>
      </w:r>
      <w:r w:rsidR="00202EC7" w:rsidRPr="004262DA">
        <w:rPr>
          <w:sz w:val="22"/>
          <w:lang w:val="fr-BE"/>
        </w:rPr>
        <w:t>………………………………….</w:t>
      </w:r>
      <w:r w:rsidRPr="004262DA">
        <w:rPr>
          <w:sz w:val="22"/>
          <w:lang w:val="fr-BE"/>
        </w:rPr>
        <w:t>….</w:t>
      </w:r>
      <w:r w:rsidR="000865D9" w:rsidRPr="004262DA">
        <w:rPr>
          <w:sz w:val="22"/>
          <w:lang w:val="fr-BE"/>
        </w:rPr>
        <w:t>c</w:t>
      </w:r>
      <w:r w:rsidRPr="004262DA">
        <w:rPr>
          <w:sz w:val="22"/>
          <w:lang w:val="fr-BE"/>
        </w:rPr>
        <w:t>omme expert pour l’estimation de ………</w:t>
      </w:r>
      <w:r w:rsidR="000865D9" w:rsidRPr="004262DA">
        <w:rPr>
          <w:sz w:val="22"/>
          <w:lang w:val="fr-BE"/>
        </w:rPr>
        <w:t>.</w:t>
      </w:r>
      <w:r w:rsidRPr="004262DA">
        <w:rPr>
          <w:sz w:val="22"/>
          <w:lang w:val="fr-BE"/>
        </w:rPr>
        <w:t>…</w:t>
      </w:r>
      <w:r w:rsidR="0053550B">
        <w:rPr>
          <w:sz w:val="22"/>
          <w:lang w:val="fr-BE"/>
        </w:rPr>
        <w:t>(nombre)</w:t>
      </w:r>
      <w:r w:rsidRPr="004262DA">
        <w:rPr>
          <w:sz w:val="22"/>
          <w:lang w:val="fr-BE"/>
        </w:rPr>
        <w:t xml:space="preserve"> </w:t>
      </w:r>
      <w:r w:rsidR="007C20D6" w:rsidRPr="004262DA">
        <w:rPr>
          <w:sz w:val="22"/>
          <w:lang w:val="fr-BE"/>
        </w:rPr>
        <w:t>porcs</w:t>
      </w:r>
      <w:r w:rsidR="008A7E2D" w:rsidRPr="004262DA">
        <w:rPr>
          <w:sz w:val="22"/>
          <w:lang w:val="fr-BE"/>
        </w:rPr>
        <w:t xml:space="preserve"> </w:t>
      </w:r>
      <w:r w:rsidR="000865D9" w:rsidRPr="004262DA">
        <w:rPr>
          <w:sz w:val="22"/>
          <w:lang w:val="fr-BE"/>
        </w:rPr>
        <w:t>(</w:t>
      </w:r>
      <w:r w:rsidRPr="004262DA">
        <w:rPr>
          <w:sz w:val="22"/>
          <w:lang w:val="fr-BE"/>
        </w:rPr>
        <w:t>s</w:t>
      </w:r>
      <w:r w:rsidR="008A7E2D" w:rsidRPr="004262DA">
        <w:rPr>
          <w:sz w:val="22"/>
          <w:lang w:val="fr-BE"/>
        </w:rPr>
        <w:t>)</w:t>
      </w:r>
      <w:r w:rsidRPr="004262DA">
        <w:rPr>
          <w:sz w:val="22"/>
          <w:lang w:val="fr-BE"/>
        </w:rPr>
        <w:t xml:space="preserve"> détenus dans l’exploitation de :</w:t>
      </w:r>
    </w:p>
    <w:p w14:paraId="16B41D5E" w14:textId="77777777" w:rsidR="00651D03" w:rsidRPr="004262DA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5F" w14:textId="74307943" w:rsidR="00651D03" w:rsidRPr="004262DA" w:rsidRDefault="002770BE">
      <w:pPr>
        <w:pStyle w:val="Standaard"/>
        <w:ind w:left="708"/>
        <w:jc w:val="both"/>
        <w:rPr>
          <w:sz w:val="22"/>
          <w:lang w:val="fr-BE"/>
        </w:rPr>
      </w:pPr>
      <w:r w:rsidRPr="004262DA">
        <w:rPr>
          <w:sz w:val="22"/>
          <w:lang w:val="fr-BE"/>
        </w:rPr>
        <w:t>NOM et Prénom : ………………………………</w:t>
      </w:r>
      <w:r w:rsidR="0053550B">
        <w:rPr>
          <w:sz w:val="22"/>
          <w:lang w:val="fr-BE"/>
        </w:rPr>
        <w:t>..............</w:t>
      </w:r>
      <w:r w:rsidRPr="004262DA">
        <w:rPr>
          <w:sz w:val="22"/>
          <w:lang w:val="fr-BE"/>
        </w:rPr>
        <w:t>………………….</w:t>
      </w:r>
      <w:r w:rsidR="00404CFE" w:rsidRPr="004262DA">
        <w:rPr>
          <w:sz w:val="22"/>
          <w:lang w:val="fr-BE"/>
        </w:rPr>
        <w:t>........................................................</w:t>
      </w:r>
      <w:r w:rsidR="008A3AA9" w:rsidRPr="004262DA">
        <w:rPr>
          <w:sz w:val="22"/>
          <w:lang w:val="fr-BE"/>
        </w:rPr>
        <w:t>.</w:t>
      </w:r>
    </w:p>
    <w:p w14:paraId="16B41D60" w14:textId="52885E73" w:rsidR="00651D03" w:rsidRPr="004262DA" w:rsidRDefault="002770BE">
      <w:pPr>
        <w:pStyle w:val="Standaard"/>
        <w:ind w:left="708"/>
        <w:jc w:val="both"/>
        <w:rPr>
          <w:sz w:val="22"/>
          <w:lang w:val="fr-BE"/>
        </w:rPr>
      </w:pPr>
      <w:r w:rsidRPr="004262DA">
        <w:rPr>
          <w:sz w:val="22"/>
          <w:lang w:val="fr-BE"/>
        </w:rPr>
        <w:t>Adresse : ……………………………………………</w:t>
      </w:r>
      <w:r w:rsidR="0053550B">
        <w:rPr>
          <w:sz w:val="22"/>
          <w:lang w:val="fr-BE"/>
        </w:rPr>
        <w:t>.............</w:t>
      </w:r>
      <w:r w:rsidRPr="004262DA">
        <w:rPr>
          <w:sz w:val="22"/>
          <w:lang w:val="fr-BE"/>
        </w:rPr>
        <w:t>………………</w:t>
      </w:r>
      <w:r w:rsidR="00DE475F" w:rsidRPr="004262DA">
        <w:rPr>
          <w:sz w:val="22"/>
          <w:lang w:val="fr-BE"/>
        </w:rPr>
        <w:t>.......................................................</w:t>
      </w:r>
      <w:r w:rsidR="008A3AA9" w:rsidRPr="004262DA">
        <w:rPr>
          <w:sz w:val="22"/>
          <w:lang w:val="fr-BE"/>
        </w:rPr>
        <w:t>.</w:t>
      </w:r>
    </w:p>
    <w:p w14:paraId="16B41D62" w14:textId="530896A7" w:rsidR="00651D03" w:rsidRPr="004262DA" w:rsidRDefault="002770BE">
      <w:pPr>
        <w:pStyle w:val="Standaard"/>
        <w:ind w:left="708"/>
        <w:jc w:val="both"/>
        <w:rPr>
          <w:sz w:val="22"/>
          <w:lang w:val="fr-BE"/>
        </w:rPr>
      </w:pPr>
      <w:r w:rsidRPr="004262DA">
        <w:rPr>
          <w:sz w:val="22"/>
          <w:lang w:val="fr-BE"/>
        </w:rPr>
        <w:t>N° de troupeau : …………………………………………</w:t>
      </w:r>
      <w:r w:rsidR="0053550B">
        <w:rPr>
          <w:sz w:val="22"/>
          <w:lang w:val="fr-BE"/>
        </w:rPr>
        <w:t>..............</w:t>
      </w:r>
      <w:r w:rsidRPr="004262DA">
        <w:rPr>
          <w:sz w:val="22"/>
          <w:lang w:val="fr-BE"/>
        </w:rPr>
        <w:t>……</w:t>
      </w:r>
      <w:r w:rsidR="00D42FB8" w:rsidRPr="004262DA">
        <w:rPr>
          <w:sz w:val="22"/>
          <w:lang w:val="fr-BE"/>
        </w:rPr>
        <w:t>…….</w:t>
      </w:r>
      <w:r w:rsidR="00DE475F" w:rsidRPr="004262DA">
        <w:rPr>
          <w:sz w:val="22"/>
          <w:lang w:val="fr-BE"/>
        </w:rPr>
        <w:t>.......................................................</w:t>
      </w:r>
    </w:p>
    <w:p w14:paraId="16B41D63" w14:textId="77777777" w:rsidR="00651D03" w:rsidRPr="004262DA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4" w14:textId="6015477F" w:rsidR="00651D03" w:rsidRPr="004262DA" w:rsidRDefault="002770BE">
      <w:pPr>
        <w:pStyle w:val="Standaard"/>
        <w:ind w:left="708"/>
        <w:jc w:val="both"/>
        <w:rPr>
          <w:sz w:val="22"/>
          <w:lang w:val="fr-BE"/>
        </w:rPr>
      </w:pPr>
      <w:r w:rsidRPr="004262DA">
        <w:rPr>
          <w:sz w:val="22"/>
          <w:lang w:val="fr-BE"/>
        </w:rPr>
        <w:t>Et repris sur l’ordre d’abattage ci-annexé.</w:t>
      </w:r>
    </w:p>
    <w:p w14:paraId="2B64CEFF" w14:textId="77777777" w:rsidR="008E6A7D" w:rsidRDefault="008E6A7D">
      <w:pPr>
        <w:pStyle w:val="Standaard"/>
        <w:ind w:left="708"/>
        <w:jc w:val="both"/>
        <w:rPr>
          <w:sz w:val="22"/>
          <w:lang w:val="fr-BE"/>
        </w:rPr>
      </w:pPr>
    </w:p>
    <w:p w14:paraId="16B41D65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6" w14:textId="3BB735B5" w:rsidR="00651D03" w:rsidRPr="000E79F2" w:rsidRDefault="002770BE">
      <w:pPr>
        <w:pStyle w:val="Standaard"/>
        <w:ind w:left="708"/>
        <w:jc w:val="both"/>
        <w:rPr>
          <w:lang w:val="fr-BE"/>
        </w:rPr>
      </w:pPr>
      <w:r>
        <w:rPr>
          <w:b/>
          <w:sz w:val="22"/>
          <w:lang w:val="fr-BE"/>
        </w:rPr>
        <w:t>Fait à</w:t>
      </w:r>
      <w:r w:rsidR="0006634C">
        <w:rPr>
          <w:b/>
          <w:sz w:val="22"/>
          <w:lang w:val="fr-BE"/>
        </w:rPr>
        <w:t>………………………</w:t>
      </w:r>
      <w:r w:rsidR="00D42FB8">
        <w:rPr>
          <w:b/>
          <w:sz w:val="22"/>
          <w:lang w:val="fr-BE"/>
        </w:rPr>
        <w:t>………</w:t>
      </w:r>
      <w:r w:rsidR="0006634C">
        <w:rPr>
          <w:b/>
          <w:sz w:val="22"/>
          <w:lang w:val="fr-BE"/>
        </w:rPr>
        <w:t>….</w:t>
      </w:r>
      <w:r>
        <w:rPr>
          <w:b/>
          <w:sz w:val="22"/>
          <w:lang w:val="fr-BE"/>
        </w:rPr>
        <w:t>, le</w:t>
      </w:r>
      <w:r>
        <w:rPr>
          <w:sz w:val="22"/>
          <w:lang w:val="fr-BE"/>
        </w:rPr>
        <w:t xml:space="preserve"> ……</w:t>
      </w:r>
      <w:r w:rsidR="00896FF6">
        <w:rPr>
          <w:sz w:val="22"/>
          <w:lang w:val="fr-BE"/>
        </w:rPr>
        <w:t>/</w:t>
      </w:r>
      <w:r>
        <w:rPr>
          <w:sz w:val="22"/>
          <w:lang w:val="fr-BE"/>
        </w:rPr>
        <w:t>………</w:t>
      </w:r>
      <w:r w:rsidR="00896FF6">
        <w:rPr>
          <w:sz w:val="22"/>
          <w:lang w:val="fr-BE"/>
        </w:rPr>
        <w:t>/</w:t>
      </w:r>
      <w:r>
        <w:rPr>
          <w:sz w:val="22"/>
          <w:lang w:val="fr-BE"/>
        </w:rPr>
        <w:t>……..</w:t>
      </w:r>
    </w:p>
    <w:p w14:paraId="16B41D67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8" w14:textId="169C4F6D" w:rsidR="00651D03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>
        <w:rPr>
          <w:b/>
          <w:sz w:val="22"/>
          <w:u w:val="single"/>
          <w:lang w:val="fr-BE"/>
        </w:rPr>
        <w:t>Signature :</w:t>
      </w:r>
    </w:p>
    <w:p w14:paraId="059FD75A" w14:textId="77777777" w:rsidR="008E6A7D" w:rsidRDefault="008E6A7D">
      <w:pPr>
        <w:pStyle w:val="Standaard"/>
        <w:ind w:left="708"/>
        <w:jc w:val="both"/>
        <w:rPr>
          <w:b/>
          <w:sz w:val="22"/>
          <w:u w:val="single"/>
          <w:lang w:val="fr-BE"/>
        </w:rPr>
      </w:pPr>
    </w:p>
    <w:p w14:paraId="16B41D69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A" w14:textId="35F3D143" w:rsidR="00651D03" w:rsidRDefault="008E6A7D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Le chef de secteur primaire de l’AFSCA ou son mandataire</w:t>
      </w:r>
      <w:r w:rsidR="002770BE">
        <w:rPr>
          <w:sz w:val="22"/>
          <w:lang w:val="fr-BE"/>
        </w:rPr>
        <w:t>, ………………………………………………</w:t>
      </w:r>
    </w:p>
    <w:p w14:paraId="16B41D6B" w14:textId="4F591F10" w:rsidR="00651D03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lang w:val="fr-BE"/>
        </w:rPr>
      </w:pPr>
    </w:p>
    <w:p w14:paraId="017109BF" w14:textId="77777777" w:rsidR="00204B4D" w:rsidRDefault="00204B4D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lang w:val="fr-BE"/>
        </w:rPr>
      </w:pPr>
    </w:p>
    <w:p w14:paraId="16B41D6C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D" w14:textId="44946176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Je soussigné</w:t>
      </w:r>
      <w:r w:rsidR="005E6F0A">
        <w:rPr>
          <w:sz w:val="22"/>
          <w:lang w:val="fr-BE"/>
        </w:rPr>
        <w:t xml:space="preserve"> (e)</w:t>
      </w:r>
      <w:r>
        <w:rPr>
          <w:sz w:val="22"/>
          <w:lang w:val="fr-BE"/>
        </w:rPr>
        <w:t>, ……………………………………….., désigné</w:t>
      </w:r>
      <w:r w:rsidR="00637036">
        <w:rPr>
          <w:sz w:val="22"/>
          <w:lang w:val="fr-BE"/>
        </w:rPr>
        <w:t xml:space="preserve"> (e) </w:t>
      </w:r>
      <w:r>
        <w:rPr>
          <w:sz w:val="22"/>
          <w:lang w:val="fr-BE"/>
        </w:rPr>
        <w:t xml:space="preserve">par le Ministre comme expert, affirme par la présente qu’il a </w:t>
      </w:r>
      <w:r w:rsidR="00333D39">
        <w:rPr>
          <w:sz w:val="22"/>
          <w:lang w:val="fr-BE"/>
        </w:rPr>
        <w:t>complété les données demandées</w:t>
      </w:r>
      <w:r>
        <w:rPr>
          <w:sz w:val="22"/>
          <w:lang w:val="fr-BE"/>
        </w:rPr>
        <w:t xml:space="preserve"> pour les …</w:t>
      </w:r>
      <w:r w:rsidR="0053550B">
        <w:rPr>
          <w:sz w:val="22"/>
          <w:lang w:val="fr-BE"/>
        </w:rPr>
        <w:t>..</w:t>
      </w:r>
      <w:r>
        <w:rPr>
          <w:sz w:val="22"/>
          <w:lang w:val="fr-BE"/>
        </w:rPr>
        <w:t>…….</w:t>
      </w:r>
      <w:r w:rsidR="0053550B">
        <w:rPr>
          <w:sz w:val="22"/>
          <w:lang w:val="fr-BE"/>
        </w:rPr>
        <w:t xml:space="preserve"> (nombre)</w:t>
      </w:r>
      <w:r>
        <w:rPr>
          <w:sz w:val="22"/>
          <w:lang w:val="fr-BE"/>
        </w:rPr>
        <w:t xml:space="preserve"> </w:t>
      </w:r>
      <w:r w:rsidR="00E86902">
        <w:rPr>
          <w:sz w:val="22"/>
          <w:lang w:val="fr-BE"/>
        </w:rPr>
        <w:t>porcs</w:t>
      </w:r>
      <w:r>
        <w:rPr>
          <w:sz w:val="22"/>
          <w:lang w:val="fr-BE"/>
        </w:rPr>
        <w:t xml:space="preserve"> repris sur l’ordre d’abattage, et qu’il a remis en main propre une copie de ce rapport à l’ayant droit.</w:t>
      </w:r>
    </w:p>
    <w:p w14:paraId="16B41D6E" w14:textId="5E81F249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35AC64F1" w14:textId="77777777" w:rsidR="008E6A7D" w:rsidRDefault="008E6A7D">
      <w:pPr>
        <w:pStyle w:val="Standaard"/>
        <w:ind w:left="708"/>
        <w:jc w:val="both"/>
        <w:rPr>
          <w:sz w:val="22"/>
          <w:lang w:val="fr-BE"/>
        </w:rPr>
      </w:pPr>
    </w:p>
    <w:p w14:paraId="16B41D6F" w14:textId="6EC24D43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Fait à ………………………………………, le …</w:t>
      </w:r>
      <w:r w:rsidR="00D42FB8">
        <w:rPr>
          <w:sz w:val="22"/>
          <w:lang w:val="fr-BE"/>
        </w:rPr>
        <w:t>…</w:t>
      </w:r>
      <w:r>
        <w:rPr>
          <w:sz w:val="22"/>
          <w:lang w:val="fr-BE"/>
        </w:rPr>
        <w:t>.../</w:t>
      </w:r>
      <w:r w:rsidR="00D42FB8">
        <w:rPr>
          <w:sz w:val="22"/>
          <w:lang w:val="fr-BE"/>
        </w:rPr>
        <w:t>….</w:t>
      </w:r>
      <w:r>
        <w:rPr>
          <w:sz w:val="22"/>
          <w:lang w:val="fr-BE"/>
        </w:rPr>
        <w:t>……/…</w:t>
      </w:r>
      <w:r w:rsidR="00D42FB8">
        <w:rPr>
          <w:sz w:val="22"/>
          <w:lang w:val="fr-BE"/>
        </w:rPr>
        <w:t>….</w:t>
      </w:r>
      <w:r>
        <w:rPr>
          <w:sz w:val="22"/>
          <w:lang w:val="fr-BE"/>
        </w:rPr>
        <w:t>…</w:t>
      </w:r>
    </w:p>
    <w:p w14:paraId="16B41D70" w14:textId="5565C9C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3CFAB986" w14:textId="5F8B6D38" w:rsidR="008E6A7D" w:rsidRDefault="008E6A7D">
      <w:pPr>
        <w:pStyle w:val="Standaard"/>
        <w:ind w:left="708"/>
        <w:jc w:val="both"/>
        <w:rPr>
          <w:sz w:val="22"/>
          <w:lang w:val="fr-BE"/>
        </w:rPr>
      </w:pPr>
    </w:p>
    <w:p w14:paraId="02E9DD2E" w14:textId="77777777" w:rsidR="00644F83" w:rsidRDefault="00644F83">
      <w:pPr>
        <w:pStyle w:val="Standaard"/>
        <w:ind w:left="708"/>
        <w:jc w:val="both"/>
        <w:rPr>
          <w:sz w:val="22"/>
          <w:lang w:val="fr-BE"/>
        </w:rPr>
      </w:pPr>
    </w:p>
    <w:p w14:paraId="7105A711" w14:textId="77777777" w:rsidR="008E6A7D" w:rsidRDefault="008E6A7D">
      <w:pPr>
        <w:pStyle w:val="Standaard"/>
        <w:ind w:left="708"/>
        <w:jc w:val="both"/>
        <w:rPr>
          <w:sz w:val="22"/>
          <w:lang w:val="fr-BE"/>
        </w:rPr>
      </w:pPr>
    </w:p>
    <w:p w14:paraId="16B41D71" w14:textId="77777777" w:rsidR="00651D03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>
        <w:rPr>
          <w:b/>
          <w:sz w:val="22"/>
          <w:u w:val="single"/>
          <w:lang w:val="fr-BE"/>
        </w:rPr>
        <w:t xml:space="preserve">Signature : </w:t>
      </w:r>
    </w:p>
    <w:p w14:paraId="16B41D72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73" w14:textId="1960DF0C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L’expert désigné, ……………………………….</w:t>
      </w:r>
      <w:r w:rsidR="008E6A7D">
        <w:rPr>
          <w:sz w:val="22"/>
          <w:lang w:val="fr-BE"/>
        </w:rPr>
        <w:t>.</w:t>
      </w:r>
      <w:r w:rsidR="00AB28BA">
        <w:rPr>
          <w:sz w:val="22"/>
          <w:lang w:val="fr-BE"/>
        </w:rPr>
        <w:t>..........................................................</w:t>
      </w:r>
    </w:p>
    <w:p w14:paraId="345995F1" w14:textId="6BDA1C6F" w:rsidR="00EE75A3" w:rsidRPr="00EE75A3" w:rsidRDefault="00EE75A3" w:rsidP="00EE75A3">
      <w:pPr>
        <w:rPr>
          <w:lang w:val="fr-BE" w:eastAsia="nl-NL"/>
        </w:rPr>
      </w:pPr>
    </w:p>
    <w:p w14:paraId="2981BF05" w14:textId="719FE269" w:rsidR="00EE75A3" w:rsidRDefault="00EE75A3" w:rsidP="00EE75A3">
      <w:pPr>
        <w:rPr>
          <w:rFonts w:ascii="Times New Roman" w:eastAsia="Times New Roman" w:hAnsi="Times New Roman"/>
          <w:szCs w:val="24"/>
          <w:lang w:val="fr-BE" w:eastAsia="nl-NL"/>
        </w:rPr>
      </w:pPr>
    </w:p>
    <w:p w14:paraId="1DBDD646" w14:textId="16D20649" w:rsidR="00EE75A3" w:rsidRPr="00EE75A3" w:rsidRDefault="00EE75A3" w:rsidP="00EE75A3">
      <w:pPr>
        <w:tabs>
          <w:tab w:val="left" w:pos="2772"/>
        </w:tabs>
        <w:rPr>
          <w:lang w:val="fr-BE" w:eastAsia="nl-NL"/>
        </w:rPr>
      </w:pPr>
      <w:r>
        <w:rPr>
          <w:lang w:val="fr-BE" w:eastAsia="nl-NL"/>
        </w:rPr>
        <w:tab/>
      </w:r>
    </w:p>
    <w:p w14:paraId="5102C080" w14:textId="77777777" w:rsidR="00EE75A3" w:rsidRPr="00EE75A3" w:rsidRDefault="00EE75A3" w:rsidP="00EE75A3">
      <w:pPr>
        <w:rPr>
          <w:lang w:val="fr-BE" w:eastAsia="nl-NL"/>
        </w:rPr>
      </w:pPr>
    </w:p>
    <w:p w14:paraId="066D6105" w14:textId="4BB9FA60" w:rsidR="00741344" w:rsidRDefault="002112D2" w:rsidP="00741344">
      <w:pPr>
        <w:pStyle w:val="Standaard"/>
        <w:jc w:val="both"/>
        <w:rPr>
          <w:lang w:val="fr-BE"/>
        </w:rPr>
      </w:pPr>
      <w:r>
        <w:rPr>
          <w:rFonts w:ascii="Helvetica" w:hAnsi="Helvetica"/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701E7" wp14:editId="4EA28551">
                <wp:simplePos x="0" y="0"/>
                <wp:positionH relativeFrom="margin">
                  <wp:posOffset>4002259</wp:posOffset>
                </wp:positionH>
                <wp:positionV relativeFrom="paragraph">
                  <wp:posOffset>133399</wp:posOffset>
                </wp:positionV>
                <wp:extent cx="2647315" cy="851535"/>
                <wp:effectExtent l="0" t="0" r="635" b="571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9FCF05" w14:textId="77777777" w:rsidR="002112D2" w:rsidRDefault="002112D2" w:rsidP="002112D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18D5B056" w14:textId="77777777" w:rsidR="002112D2" w:rsidRDefault="002112D2" w:rsidP="002112D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58DA8B96" w14:textId="77777777" w:rsidR="002112D2" w:rsidRDefault="002112D2" w:rsidP="002112D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329EA1C" w14:textId="77777777" w:rsidR="002112D2" w:rsidRDefault="002112D2" w:rsidP="002112D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01E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315.15pt;margin-top:10.5pt;width:208.45pt;height:67.0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" stroked="f">
                <v:textbox>
                  <w:txbxContent>
                    <w:p w14:paraId="079FCF05" w14:textId="77777777" w:rsidR="002112D2" w:rsidRDefault="002112D2" w:rsidP="002112D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18D5B056" w14:textId="77777777" w:rsidR="002112D2" w:rsidRDefault="002112D2" w:rsidP="002112D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58DA8B96" w14:textId="77777777" w:rsidR="002112D2" w:rsidRDefault="002112D2" w:rsidP="002112D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5329EA1C" w14:textId="77777777" w:rsidR="002112D2" w:rsidRDefault="002112D2" w:rsidP="002112D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344">
        <w:rPr>
          <w:noProof/>
          <w:lang w:val="fr-BE"/>
        </w:rPr>
        <w:drawing>
          <wp:inline distT="0" distB="0" distL="0" distR="0" wp14:anchorId="1CFD950F" wp14:editId="474C180C">
            <wp:extent cx="2225036" cy="853436"/>
            <wp:effectExtent l="0" t="0" r="3814" b="3814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3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204CB0" w14:textId="412AA958" w:rsidR="00741344" w:rsidRDefault="00741344">
      <w:pPr>
        <w:pStyle w:val="Standaard"/>
        <w:ind w:left="708"/>
        <w:jc w:val="both"/>
        <w:rPr>
          <w:lang w:val="fr-BE"/>
        </w:rPr>
      </w:pPr>
    </w:p>
    <w:p w14:paraId="1CAF71A8" w14:textId="11A807F6" w:rsidR="00741344" w:rsidRDefault="00741344">
      <w:pPr>
        <w:pStyle w:val="Standaard"/>
        <w:ind w:left="708"/>
        <w:jc w:val="both"/>
        <w:rPr>
          <w:lang w:val="fr-BE"/>
        </w:rPr>
      </w:pPr>
    </w:p>
    <w:tbl>
      <w:tblPr>
        <w:tblW w:w="10069" w:type="dxa"/>
        <w:tblInd w:w="3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3544"/>
        <w:gridCol w:w="1134"/>
        <w:gridCol w:w="1134"/>
        <w:gridCol w:w="1109"/>
      </w:tblGrid>
      <w:tr w:rsidR="00741344" w:rsidRPr="00741344" w14:paraId="5697F4F3" w14:textId="77777777" w:rsidTr="00741344">
        <w:trPr>
          <w:trHeight w:val="228"/>
        </w:trPr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A49D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741344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Inventaire</w:t>
            </w:r>
          </w:p>
        </w:tc>
      </w:tr>
      <w:tr w:rsidR="0053550B" w:rsidRPr="00EE75A3" w14:paraId="051CD8C1" w14:textId="77777777" w:rsidTr="00741344">
        <w:trPr>
          <w:trHeight w:val="228"/>
        </w:trPr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2656" w14:textId="77777777" w:rsidR="0053550B" w:rsidRDefault="002112D2" w:rsidP="002112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Type d’élevage ( Traditionnel, Alternatif, Bio)</w:t>
            </w:r>
          </w:p>
          <w:p w14:paraId="6426989C" w14:textId="77777777" w:rsidR="002112D2" w:rsidRDefault="002112D2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</w:p>
          <w:p w14:paraId="64B7CBBA" w14:textId="77777777" w:rsidR="002112D2" w:rsidRDefault="002112D2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</w:p>
          <w:p w14:paraId="41A22972" w14:textId="37B98F36" w:rsidR="002112D2" w:rsidRPr="00741344" w:rsidRDefault="002112D2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740810B3" w14:textId="77777777" w:rsidTr="004C5161">
        <w:trPr>
          <w:trHeight w:val="16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E6EB" w14:textId="77777777" w:rsidR="00741344" w:rsidRPr="00741344" w:rsidRDefault="00741344" w:rsidP="004C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741344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N° de lot pour les exploitations de 10 porcs ou plus/identification individuelle pour les exploitations de moins de 10 porcs (une ligne par porc)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B70D" w14:textId="2F3A9AD0" w:rsidR="002112D2" w:rsidRDefault="00741344" w:rsidP="004C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741344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Catégorie de production</w:t>
            </w:r>
          </w:p>
          <w:p w14:paraId="7651D77B" w14:textId="77777777" w:rsidR="004C5161" w:rsidRDefault="004C5161" w:rsidP="004C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</w:p>
          <w:p w14:paraId="72B2214B" w14:textId="0D63463B" w:rsidR="002112D2" w:rsidRDefault="002112D2" w:rsidP="004C5161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Porcelets non sevrés (jusqu’à 8 kg)</w:t>
            </w:r>
          </w:p>
          <w:p w14:paraId="3489FEC1" w14:textId="1B57275A" w:rsidR="002112D2" w:rsidRDefault="004C5161" w:rsidP="004C5161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Porcelets sevrés ( entre 8 et 20 kg)</w:t>
            </w:r>
          </w:p>
          <w:p w14:paraId="798D692E" w14:textId="61CA7953" w:rsidR="004C5161" w:rsidRDefault="004C5161" w:rsidP="004C5161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Porcs d’élevage ( à partir de 20 kg)</w:t>
            </w:r>
          </w:p>
          <w:p w14:paraId="2F9D6043" w14:textId="0E4855F3" w:rsidR="004C5161" w:rsidRDefault="004C5161" w:rsidP="004C5161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Porcs reproducteurs productifs (</w:t>
            </w:r>
            <w:r w:rsidRPr="004C5161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en cas d'enregistrement ou d'homologation approuvés, cela doit être étayé par des preuves documentaires appropriées)</w:t>
            </w:r>
          </w:p>
          <w:p w14:paraId="04539AA5" w14:textId="62124611" w:rsidR="00741344" w:rsidRPr="00741344" w:rsidRDefault="004C5161" w:rsidP="004C5161">
            <w:pPr>
              <w:pStyle w:val="Paragraphedeliste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4C5161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Porcs d’engraissement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542E" w14:textId="77777777" w:rsidR="00741344" w:rsidRPr="00741344" w:rsidRDefault="00741344" w:rsidP="004C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741344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30F2" w14:textId="77777777" w:rsidR="00741344" w:rsidRPr="00741344" w:rsidRDefault="00741344" w:rsidP="004C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vertAlign w:val="superscript"/>
                <w:lang w:val="fr-BE" w:eastAsia="nl-NL"/>
              </w:rPr>
            </w:pPr>
            <w:r w:rsidRPr="00741344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Poids moyen</w:t>
            </w:r>
          </w:p>
          <w:p w14:paraId="38846B49" w14:textId="77777777" w:rsidR="00741344" w:rsidRPr="00741344" w:rsidRDefault="00741344" w:rsidP="004C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B246" w14:textId="77777777" w:rsidR="00741344" w:rsidRPr="00741344" w:rsidRDefault="00741344" w:rsidP="004C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</w:pPr>
            <w:r w:rsidRPr="00741344">
              <w:rPr>
                <w:rFonts w:ascii="Times New Roman" w:eastAsia="Times New Roman" w:hAnsi="Times New Roman"/>
                <w:b/>
                <w:sz w:val="20"/>
                <w:szCs w:val="20"/>
                <w:lang w:val="fr-BE" w:eastAsia="nl-NL"/>
              </w:rPr>
              <w:t>Age</w:t>
            </w:r>
          </w:p>
        </w:tc>
      </w:tr>
      <w:tr w:rsidR="00741344" w:rsidRPr="00741344" w14:paraId="73BA9097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AB18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6131B286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B3CB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48EA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0E80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2801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2C36DCB6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F614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4B72359B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5B10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7A42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2325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354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4AF5CB1A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F0C2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44CA169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AAEE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25C9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41C6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13C8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4A1D0F36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9091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361FE8A3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8684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2C81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0D56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4B42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3AE83541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5FE2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62B45610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9268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7D85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3B6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F009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04C04502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C9FD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0504E4C7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4F21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7E9A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BD13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67BB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1A126692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098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048F96C2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41DB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3CE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7683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69A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64A45CE3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BC97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4450C69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8C77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8EBD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DCD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4CA6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3B9C14ED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4F7A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71D1BB15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0493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3D45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2695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E38A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11AA5BD3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A23C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1DEBC558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8A05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E5D7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450B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8BF8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1BDE123B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6001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171CE29A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F86C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3634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431A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30F5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2AB53D50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1237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66BD84F8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18C1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64D9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D6A3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0428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47DE4CDC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E42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78278270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F8B4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C829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C4A1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385E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69DE1029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5E2D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0524BE6A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A8B8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8E3C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6326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69F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5E2CD2B5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DB66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45D39E1D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9201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1789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E78C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943E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4621B942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4ED4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1F891C7E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E2D1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4BFD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D724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5CB1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65D49CFA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45DA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129B9F41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3908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DF7D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BAB7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E56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4F987076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11DE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46952C78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C19F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DC48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A919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EFFB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741344" w:rsidRPr="00741344" w14:paraId="43B27F52" w14:textId="77777777" w:rsidTr="004C5161">
        <w:trPr>
          <w:trHeight w:val="22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3782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  <w:p w14:paraId="16A14B7F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15BD" w14:textId="77777777" w:rsidR="00741344" w:rsidRPr="00741344" w:rsidRDefault="00741344" w:rsidP="00741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BBE3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F790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3225" w14:textId="77777777" w:rsidR="00741344" w:rsidRPr="00741344" w:rsidRDefault="00741344" w:rsidP="00741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</w:tbl>
    <w:p w14:paraId="466306DE" w14:textId="600B3CE7" w:rsidR="00741344" w:rsidRDefault="00741344">
      <w:pPr>
        <w:pStyle w:val="Standaard"/>
        <w:ind w:left="708"/>
        <w:jc w:val="both"/>
        <w:rPr>
          <w:lang w:val="fr-BE"/>
        </w:rPr>
      </w:pPr>
    </w:p>
    <w:p w14:paraId="2A2C43FC" w14:textId="74DDF43B" w:rsidR="00741344" w:rsidRDefault="00C145A6">
      <w:pPr>
        <w:pStyle w:val="Standaard"/>
        <w:ind w:left="708"/>
        <w:jc w:val="both"/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01EF6756" wp14:editId="585BF0EF">
            <wp:extent cx="2225036" cy="853436"/>
            <wp:effectExtent l="0" t="0" r="3814" b="3814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3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C5161">
        <w:rPr>
          <w:rFonts w:ascii="Helvetica" w:hAnsi="Helvetica"/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0373" wp14:editId="2A9DB521">
                <wp:simplePos x="0" y="0"/>
                <wp:positionH relativeFrom="margin">
                  <wp:posOffset>3924300</wp:posOffset>
                </wp:positionH>
                <wp:positionV relativeFrom="paragraph">
                  <wp:posOffset>140677</wp:posOffset>
                </wp:positionV>
                <wp:extent cx="2647315" cy="851535"/>
                <wp:effectExtent l="0" t="0" r="635" b="571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5FA7BB" w14:textId="77777777" w:rsidR="004C5161" w:rsidRDefault="004C5161" w:rsidP="004C5161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21B2AB4B" w14:textId="77777777" w:rsidR="004C5161" w:rsidRDefault="004C5161" w:rsidP="004C5161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5E622779" w14:textId="77777777" w:rsidR="004C5161" w:rsidRDefault="004C5161" w:rsidP="004C5161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69134E1" w14:textId="77777777" w:rsidR="004C5161" w:rsidRDefault="004C5161" w:rsidP="004C5161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0373" id="Zone de texte 10" o:spid="_x0000_s1028" type="#_x0000_t202" style="position:absolute;left:0;text-align:left;margin-left:309pt;margin-top:11.1pt;width:208.45pt;height:67.0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" stroked="f">
                <v:textbox>
                  <w:txbxContent>
                    <w:p w14:paraId="655FA7BB" w14:textId="77777777" w:rsidR="004C5161" w:rsidRDefault="004C5161" w:rsidP="004C5161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21B2AB4B" w14:textId="77777777" w:rsidR="004C5161" w:rsidRDefault="004C5161" w:rsidP="004C5161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5E622779" w14:textId="77777777" w:rsidR="004C5161" w:rsidRDefault="004C5161" w:rsidP="004C5161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769134E1" w14:textId="77777777" w:rsidR="004C5161" w:rsidRDefault="004C5161" w:rsidP="004C5161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40B58B" w14:textId="65A2216D" w:rsidR="00741344" w:rsidRDefault="00741344">
      <w:pPr>
        <w:pStyle w:val="Standaard"/>
        <w:ind w:left="708"/>
        <w:jc w:val="both"/>
        <w:rPr>
          <w:lang w:val="fr-BE"/>
        </w:rPr>
      </w:pPr>
    </w:p>
    <w:p w14:paraId="5F1E1988" w14:textId="02281628" w:rsidR="00741344" w:rsidRDefault="00741344">
      <w:pPr>
        <w:pStyle w:val="Standaard"/>
        <w:ind w:left="708"/>
        <w:jc w:val="both"/>
        <w:rPr>
          <w:lang w:val="fr-BE"/>
        </w:rPr>
      </w:pPr>
    </w:p>
    <w:p w14:paraId="782B9711" w14:textId="3A68AFA6" w:rsidR="00741344" w:rsidRDefault="00741344" w:rsidP="00741344">
      <w:pPr>
        <w:pStyle w:val="Standaard"/>
        <w:jc w:val="both"/>
        <w:rPr>
          <w:lang w:val="fr-BE"/>
        </w:rPr>
      </w:pPr>
    </w:p>
    <w:p w14:paraId="2A1CABF7" w14:textId="0DC4BB31" w:rsidR="008D781F" w:rsidRPr="008D781F" w:rsidRDefault="008D781F" w:rsidP="004C516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val="fr-BE" w:eastAsia="nl-NL"/>
        </w:rPr>
      </w:pPr>
    </w:p>
    <w:p w14:paraId="28FDD9A8" w14:textId="77777777" w:rsidR="008D781F" w:rsidRPr="008D781F" w:rsidRDefault="008D781F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  <w:r w:rsidRPr="008D781F">
        <w:rPr>
          <w:rFonts w:ascii="Times New Roman" w:eastAsia="Times New Roman" w:hAnsi="Times New Roman"/>
          <w:b/>
          <w:u w:val="single"/>
          <w:lang w:val="fr-BE" w:eastAsia="nl-NL"/>
        </w:rPr>
        <w:t>Numéro de lot</w:t>
      </w:r>
      <w:r w:rsidRPr="008D781F">
        <w:rPr>
          <w:rFonts w:ascii="Times New Roman" w:eastAsia="Times New Roman" w:hAnsi="Times New Roman"/>
          <w:lang w:val="fr-BE" w:eastAsia="nl-NL"/>
        </w:rPr>
        <w:t> : la division des porcs d’une exploitation s’appuie en premier lieu sur les groupes d’âge et catégories de production ci-dessous. Une subdivision supplémentaire peut être effectuée au sein de chaque groupe sur base du poids, de la conformation ou d’une autre caractéristique ( p.ex. livre généalogique ou non)</w:t>
      </w:r>
    </w:p>
    <w:p w14:paraId="2D93BAFA" w14:textId="77777777" w:rsidR="008D781F" w:rsidRPr="008D781F" w:rsidRDefault="008D781F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</w:p>
    <w:p w14:paraId="307A6C51" w14:textId="77777777" w:rsidR="004C5161" w:rsidRPr="008D781F" w:rsidRDefault="004C5161" w:rsidP="004C51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  <w:r w:rsidRPr="008D781F">
        <w:rPr>
          <w:rFonts w:ascii="Times New Roman" w:eastAsia="Times New Roman" w:hAnsi="Times New Roman"/>
          <w:b/>
          <w:u w:val="single"/>
          <w:lang w:val="fr-BE" w:eastAsia="nl-NL"/>
        </w:rPr>
        <w:t>Porcelets non sevrés</w:t>
      </w:r>
      <w:r w:rsidRPr="008D781F">
        <w:rPr>
          <w:rFonts w:ascii="Times New Roman" w:eastAsia="Times New Roman" w:hAnsi="Times New Roman"/>
          <w:lang w:val="fr-BE" w:eastAsia="nl-NL"/>
        </w:rPr>
        <w:t xml:space="preserve"> : tous les porcelets qui demeurent auprès des truies dans les loges de mise bas, quel que soit leur âge ou poids, ainsi que les porcelets de moins de 8 kg détenus dans une section de sevrage précoce. </w:t>
      </w:r>
    </w:p>
    <w:p w14:paraId="1778E476" w14:textId="7AAFFF64" w:rsidR="008D781F" w:rsidRDefault="008D781F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lang w:val="fr-BE" w:eastAsia="nl-NL"/>
        </w:rPr>
      </w:pPr>
    </w:p>
    <w:p w14:paraId="4CE58CA6" w14:textId="5825B2DF" w:rsidR="004C5161" w:rsidRDefault="004C5161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  <w:r w:rsidRPr="008D781F">
        <w:rPr>
          <w:rFonts w:ascii="Times New Roman" w:eastAsia="Times New Roman" w:hAnsi="Times New Roman"/>
          <w:b/>
          <w:u w:val="single"/>
          <w:lang w:val="fr-BE" w:eastAsia="nl-NL"/>
        </w:rPr>
        <w:t>Porcelets sevrés :</w:t>
      </w:r>
      <w:r w:rsidRPr="008D781F">
        <w:rPr>
          <w:rFonts w:ascii="Times New Roman" w:eastAsia="Times New Roman" w:hAnsi="Times New Roman"/>
          <w:lang w:val="fr-BE" w:eastAsia="nl-NL"/>
        </w:rPr>
        <w:t xml:space="preserve"> tous les porcelets sevrés, jusque 20kg, qui ont été sevrés, quel que soit leur âge ou leur poids, à l’exception des porcelets de moins de 8 kg détenus dans une section de sevrage précoce.</w:t>
      </w:r>
    </w:p>
    <w:p w14:paraId="394BEEDA" w14:textId="3116F2DE" w:rsidR="004C5161" w:rsidRDefault="004C5161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lang w:val="fr-BE" w:eastAsia="nl-NL"/>
        </w:rPr>
      </w:pPr>
    </w:p>
    <w:p w14:paraId="17F52910" w14:textId="5044052B" w:rsidR="004C5161" w:rsidRDefault="004C5161" w:rsidP="004C51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  <w:r w:rsidRPr="008D781F">
        <w:rPr>
          <w:rFonts w:ascii="Times New Roman" w:eastAsia="Times New Roman" w:hAnsi="Times New Roman"/>
          <w:b/>
          <w:u w:val="single"/>
          <w:lang w:val="fr-BE" w:eastAsia="nl-NL"/>
        </w:rPr>
        <w:t>Porcs d’élevage :</w:t>
      </w:r>
      <w:r w:rsidRPr="008D781F">
        <w:rPr>
          <w:rFonts w:ascii="Times New Roman" w:eastAsia="Times New Roman" w:hAnsi="Times New Roman"/>
          <w:lang w:val="fr-BE" w:eastAsia="nl-NL"/>
        </w:rPr>
        <w:t xml:space="preserve"> tous les porcs de plus de 20 kg destinés à la reproduction mais pas encore productifs.</w:t>
      </w:r>
      <w:r w:rsidRPr="004C5161">
        <w:rPr>
          <w:lang w:val="fr-BE"/>
        </w:rPr>
        <w:t xml:space="preserve"> </w:t>
      </w:r>
      <w:r w:rsidR="00317362">
        <w:rPr>
          <w:lang w:val="fr-BE"/>
        </w:rPr>
        <w:t>D</w:t>
      </w:r>
      <w:r w:rsidRPr="004C5161">
        <w:rPr>
          <w:rFonts w:ascii="Times New Roman" w:eastAsia="Times New Roman" w:hAnsi="Times New Roman"/>
          <w:lang w:val="fr-BE" w:eastAsia="nl-NL"/>
        </w:rPr>
        <w:t>ans le cas de truies reproductrices avec enregistrement approuvé ou enregistrement, cela doit être étayé par des preuves documentaires appropriées ; pour les truies reproductrices, aucune distinction n'est faite entre les truies reproductrices avec ou sans enregistrement approuvé ou enregistrement</w:t>
      </w:r>
      <w:r>
        <w:rPr>
          <w:rFonts w:ascii="Times New Roman" w:eastAsia="Times New Roman" w:hAnsi="Times New Roman"/>
          <w:lang w:val="fr-BE" w:eastAsia="nl-NL"/>
        </w:rPr>
        <w:t>.</w:t>
      </w:r>
    </w:p>
    <w:p w14:paraId="5E10DA14" w14:textId="77777777" w:rsidR="004C5161" w:rsidRPr="008D781F" w:rsidRDefault="004C5161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lang w:val="fr-BE" w:eastAsia="nl-NL"/>
        </w:rPr>
      </w:pPr>
    </w:p>
    <w:p w14:paraId="13E13BF7" w14:textId="7B24DD20" w:rsidR="008D781F" w:rsidRPr="008D781F" w:rsidRDefault="008D781F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  <w:r w:rsidRPr="008D781F">
        <w:rPr>
          <w:rFonts w:ascii="Times New Roman" w:eastAsia="Times New Roman" w:hAnsi="Times New Roman"/>
          <w:b/>
          <w:u w:val="single"/>
          <w:lang w:val="fr-BE" w:eastAsia="nl-NL"/>
        </w:rPr>
        <w:t>Truies productives :</w:t>
      </w:r>
      <w:r w:rsidRPr="008D781F">
        <w:rPr>
          <w:rFonts w:ascii="Times New Roman" w:eastAsia="Times New Roman" w:hAnsi="Times New Roman"/>
          <w:lang w:val="fr-BE" w:eastAsia="nl-NL"/>
        </w:rPr>
        <w:t xml:space="preserve"> ce sont toutes les truies depuis la première saillie, quel que soit leur âge ou le stade de gestation.</w:t>
      </w:r>
      <w:r w:rsidR="00317362">
        <w:rPr>
          <w:rFonts w:ascii="Times New Roman" w:eastAsia="Times New Roman" w:hAnsi="Times New Roman"/>
          <w:lang w:val="fr-BE" w:eastAsia="nl-NL"/>
        </w:rPr>
        <w:t xml:space="preserve"> D</w:t>
      </w:r>
      <w:r w:rsidR="00317362" w:rsidRPr="00317362">
        <w:rPr>
          <w:rFonts w:ascii="Times New Roman" w:eastAsia="Times New Roman" w:hAnsi="Times New Roman"/>
          <w:lang w:val="fr-BE" w:eastAsia="nl-NL"/>
        </w:rPr>
        <w:t>ans le cas d'un enregistrement ou d'une immatriculation approuvés, cela doit être étayé par des preuves documentaires appropriée</w:t>
      </w:r>
      <w:r w:rsidR="00317362">
        <w:rPr>
          <w:rFonts w:ascii="Times New Roman" w:eastAsia="Times New Roman" w:hAnsi="Times New Roman"/>
          <w:lang w:val="fr-BE" w:eastAsia="nl-NL"/>
        </w:rPr>
        <w:t xml:space="preserve">s. </w:t>
      </w:r>
    </w:p>
    <w:p w14:paraId="42C635F1" w14:textId="77777777" w:rsidR="008D781F" w:rsidRPr="008D781F" w:rsidRDefault="008D781F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</w:p>
    <w:p w14:paraId="491035C4" w14:textId="5B512A6E" w:rsidR="008D781F" w:rsidRPr="008D781F" w:rsidRDefault="008D781F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  <w:r w:rsidRPr="008D781F">
        <w:rPr>
          <w:rFonts w:ascii="Times New Roman" w:eastAsia="Times New Roman" w:hAnsi="Times New Roman"/>
          <w:b/>
          <w:u w:val="single"/>
          <w:lang w:val="fr-BE" w:eastAsia="nl-NL"/>
        </w:rPr>
        <w:t>Verrats productifs :</w:t>
      </w:r>
      <w:r w:rsidRPr="008D781F">
        <w:rPr>
          <w:rFonts w:ascii="Times New Roman" w:eastAsia="Times New Roman" w:hAnsi="Times New Roman"/>
          <w:lang w:val="fr-BE" w:eastAsia="nl-NL"/>
        </w:rPr>
        <w:t xml:space="preserve"> tous les verrats y compris les verrats détecteurs , âgés d’au moins 8 mois.</w:t>
      </w:r>
      <w:r w:rsidR="00317362" w:rsidRPr="00317362">
        <w:rPr>
          <w:lang w:val="fr-BE"/>
        </w:rPr>
        <w:t xml:space="preserve"> </w:t>
      </w:r>
      <w:r w:rsidR="00317362">
        <w:rPr>
          <w:lang w:val="fr-BE"/>
        </w:rPr>
        <w:t>E</w:t>
      </w:r>
      <w:r w:rsidR="00317362" w:rsidRPr="00317362">
        <w:rPr>
          <w:rFonts w:ascii="Times New Roman" w:eastAsia="Times New Roman" w:hAnsi="Times New Roman"/>
          <w:lang w:val="fr-BE" w:eastAsia="nl-NL"/>
        </w:rPr>
        <w:t>n cas d'enregistrement ou d'inscription approuvée, cela doit être étayé par des preuves documentaires appropriées.</w:t>
      </w:r>
    </w:p>
    <w:p w14:paraId="26897E75" w14:textId="77777777" w:rsidR="008D781F" w:rsidRPr="008D781F" w:rsidRDefault="008D781F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</w:p>
    <w:p w14:paraId="72E33063" w14:textId="77777777" w:rsidR="008D781F" w:rsidRPr="008D781F" w:rsidRDefault="008D781F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val="fr-BE" w:eastAsia="nl-NL"/>
        </w:rPr>
      </w:pPr>
      <w:r w:rsidRPr="008D781F">
        <w:rPr>
          <w:rFonts w:ascii="Times New Roman" w:eastAsia="Times New Roman" w:hAnsi="Times New Roman"/>
          <w:b/>
          <w:u w:val="single"/>
          <w:lang w:val="fr-BE" w:eastAsia="nl-NL"/>
        </w:rPr>
        <w:t>Porcs d’engraissement</w:t>
      </w:r>
      <w:r w:rsidRPr="008D781F">
        <w:rPr>
          <w:rFonts w:ascii="Times New Roman" w:eastAsia="Times New Roman" w:hAnsi="Times New Roman"/>
          <w:u w:val="single"/>
          <w:lang w:val="fr-BE" w:eastAsia="nl-NL"/>
        </w:rPr>
        <w:t> :</w:t>
      </w:r>
      <w:r w:rsidRPr="008D781F">
        <w:rPr>
          <w:rFonts w:ascii="Times New Roman" w:eastAsia="Times New Roman" w:hAnsi="Times New Roman"/>
          <w:lang w:val="fr-BE" w:eastAsia="nl-NL"/>
        </w:rPr>
        <w:t xml:space="preserve"> tous les porcs, à partir de 20kg, destinés à la production de viande.</w:t>
      </w:r>
    </w:p>
    <w:p w14:paraId="10C448DE" w14:textId="77777777" w:rsidR="008D781F" w:rsidRPr="008D781F" w:rsidRDefault="008D781F" w:rsidP="008D781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u w:val="single"/>
          <w:lang w:val="fr-BE" w:eastAsia="nl-NL"/>
        </w:rPr>
      </w:pPr>
    </w:p>
    <w:p w14:paraId="5A43C392" w14:textId="74B291F3" w:rsidR="00741344" w:rsidRDefault="00741344" w:rsidP="008D781F">
      <w:pPr>
        <w:pStyle w:val="Standaard"/>
        <w:ind w:left="708"/>
        <w:jc w:val="both"/>
        <w:rPr>
          <w:lang w:val="fr-BE"/>
        </w:rPr>
      </w:pPr>
    </w:p>
    <w:p w14:paraId="01961649" w14:textId="75E19D7F" w:rsidR="00741344" w:rsidRDefault="00741344">
      <w:pPr>
        <w:pStyle w:val="Standaard"/>
        <w:ind w:left="708"/>
        <w:jc w:val="both"/>
        <w:rPr>
          <w:lang w:val="fr-BE"/>
        </w:rPr>
      </w:pPr>
    </w:p>
    <w:p w14:paraId="6B640D11" w14:textId="78563B2F" w:rsidR="00741344" w:rsidRDefault="00741344">
      <w:pPr>
        <w:pStyle w:val="Standaard"/>
        <w:ind w:left="708"/>
        <w:jc w:val="both"/>
        <w:rPr>
          <w:lang w:val="fr-BE"/>
        </w:rPr>
      </w:pPr>
    </w:p>
    <w:p w14:paraId="1F297D93" w14:textId="15C341DA" w:rsidR="00741344" w:rsidRDefault="00741344">
      <w:pPr>
        <w:pStyle w:val="Standaard"/>
        <w:ind w:left="708"/>
        <w:jc w:val="both"/>
        <w:rPr>
          <w:lang w:val="fr-BE"/>
        </w:rPr>
      </w:pPr>
    </w:p>
    <w:p w14:paraId="7EC20CAD" w14:textId="756D49CC" w:rsidR="00741344" w:rsidRDefault="00741344">
      <w:pPr>
        <w:pStyle w:val="Standaard"/>
        <w:ind w:left="708"/>
        <w:jc w:val="both"/>
        <w:rPr>
          <w:lang w:val="fr-BE"/>
        </w:rPr>
      </w:pPr>
    </w:p>
    <w:p w14:paraId="7CB5082C" w14:textId="480783EF" w:rsidR="00741344" w:rsidRDefault="00741344">
      <w:pPr>
        <w:pStyle w:val="Standaard"/>
        <w:ind w:left="708"/>
        <w:jc w:val="both"/>
        <w:rPr>
          <w:lang w:val="fr-BE"/>
        </w:rPr>
      </w:pPr>
    </w:p>
    <w:p w14:paraId="635D3CB7" w14:textId="0AEF30F8" w:rsidR="00741344" w:rsidRDefault="00741344">
      <w:pPr>
        <w:pStyle w:val="Standaard"/>
        <w:ind w:left="708"/>
        <w:jc w:val="both"/>
        <w:rPr>
          <w:lang w:val="fr-BE"/>
        </w:rPr>
      </w:pPr>
    </w:p>
    <w:p w14:paraId="15365092" w14:textId="5FBDA689" w:rsidR="00741344" w:rsidRDefault="00741344">
      <w:pPr>
        <w:pStyle w:val="Standaard"/>
        <w:ind w:left="708"/>
        <w:jc w:val="both"/>
        <w:rPr>
          <w:lang w:val="fr-BE"/>
        </w:rPr>
      </w:pPr>
    </w:p>
    <w:p w14:paraId="09AACA23" w14:textId="7819578F" w:rsidR="00741344" w:rsidRDefault="00741344">
      <w:pPr>
        <w:pStyle w:val="Standaard"/>
        <w:ind w:left="708"/>
        <w:jc w:val="both"/>
        <w:rPr>
          <w:lang w:val="fr-BE"/>
        </w:rPr>
      </w:pPr>
    </w:p>
    <w:p w14:paraId="7F4107A6" w14:textId="7CCF717F" w:rsidR="00741344" w:rsidRDefault="00741344">
      <w:pPr>
        <w:pStyle w:val="Standaard"/>
        <w:ind w:left="708"/>
        <w:jc w:val="both"/>
        <w:rPr>
          <w:lang w:val="fr-BE"/>
        </w:rPr>
      </w:pPr>
    </w:p>
    <w:p w14:paraId="3D4221A1" w14:textId="2D10E725" w:rsidR="00741344" w:rsidRDefault="00741344">
      <w:pPr>
        <w:pStyle w:val="Standaard"/>
        <w:ind w:left="708"/>
        <w:jc w:val="both"/>
        <w:rPr>
          <w:lang w:val="fr-BE"/>
        </w:rPr>
      </w:pPr>
    </w:p>
    <w:p w14:paraId="7C803F1E" w14:textId="5F026971" w:rsidR="00741344" w:rsidRDefault="00741344">
      <w:pPr>
        <w:pStyle w:val="Standaard"/>
        <w:ind w:left="708"/>
        <w:jc w:val="both"/>
        <w:rPr>
          <w:lang w:val="fr-BE"/>
        </w:rPr>
      </w:pPr>
    </w:p>
    <w:p w14:paraId="7A940484" w14:textId="1B7E2E72" w:rsidR="00741344" w:rsidRDefault="00741344">
      <w:pPr>
        <w:pStyle w:val="Standaard"/>
        <w:ind w:left="708"/>
        <w:jc w:val="both"/>
        <w:rPr>
          <w:lang w:val="fr-BE"/>
        </w:rPr>
      </w:pPr>
    </w:p>
    <w:p w14:paraId="52C893DE" w14:textId="73DD9E49" w:rsidR="00741344" w:rsidRDefault="00741344">
      <w:pPr>
        <w:pStyle w:val="Standaard"/>
        <w:ind w:left="708"/>
        <w:jc w:val="both"/>
        <w:rPr>
          <w:lang w:val="fr-BE"/>
        </w:rPr>
      </w:pPr>
    </w:p>
    <w:p w14:paraId="180E5347" w14:textId="789D8EE6" w:rsidR="00741344" w:rsidRDefault="00741344">
      <w:pPr>
        <w:pStyle w:val="Standaard"/>
        <w:ind w:left="708"/>
        <w:jc w:val="both"/>
        <w:rPr>
          <w:lang w:val="fr-BE"/>
        </w:rPr>
      </w:pPr>
    </w:p>
    <w:p w14:paraId="4F801207" w14:textId="7F4075C6" w:rsidR="00741344" w:rsidRDefault="00741344">
      <w:pPr>
        <w:pStyle w:val="Standaard"/>
        <w:ind w:left="708"/>
        <w:jc w:val="both"/>
        <w:rPr>
          <w:lang w:val="fr-BE"/>
        </w:rPr>
      </w:pPr>
    </w:p>
    <w:p w14:paraId="66F327F6" w14:textId="1950EC19" w:rsidR="00741344" w:rsidRDefault="00741344">
      <w:pPr>
        <w:pStyle w:val="Standaard"/>
        <w:ind w:left="708"/>
        <w:jc w:val="both"/>
        <w:rPr>
          <w:lang w:val="fr-BE"/>
        </w:rPr>
      </w:pPr>
    </w:p>
    <w:p w14:paraId="507E4BDB" w14:textId="1830E30F" w:rsidR="00741344" w:rsidRDefault="00741344">
      <w:pPr>
        <w:pStyle w:val="Standaard"/>
        <w:ind w:left="708"/>
        <w:jc w:val="both"/>
        <w:rPr>
          <w:lang w:val="fr-BE"/>
        </w:rPr>
      </w:pPr>
    </w:p>
    <w:p w14:paraId="26836967" w14:textId="1A6F5BAD" w:rsidR="00741344" w:rsidRDefault="00741344">
      <w:pPr>
        <w:pStyle w:val="Standaard"/>
        <w:ind w:left="708"/>
        <w:jc w:val="both"/>
        <w:rPr>
          <w:lang w:val="fr-BE"/>
        </w:rPr>
      </w:pPr>
    </w:p>
    <w:p w14:paraId="3D1CCBB9" w14:textId="14C043D0" w:rsidR="00741344" w:rsidRDefault="00741344">
      <w:pPr>
        <w:pStyle w:val="Standaard"/>
        <w:ind w:left="708"/>
        <w:jc w:val="both"/>
        <w:rPr>
          <w:lang w:val="fr-BE"/>
        </w:rPr>
      </w:pPr>
    </w:p>
    <w:p w14:paraId="2EF6409B" w14:textId="38193D12" w:rsidR="00741344" w:rsidRDefault="00741344">
      <w:pPr>
        <w:pStyle w:val="Standaard"/>
        <w:ind w:left="708"/>
        <w:jc w:val="both"/>
        <w:rPr>
          <w:lang w:val="fr-BE"/>
        </w:rPr>
      </w:pPr>
    </w:p>
    <w:p w14:paraId="3B48AF4F" w14:textId="6E7A4662" w:rsidR="00741344" w:rsidRDefault="00741344">
      <w:pPr>
        <w:pStyle w:val="Standaard"/>
        <w:ind w:left="708"/>
        <w:jc w:val="both"/>
        <w:rPr>
          <w:lang w:val="fr-BE"/>
        </w:rPr>
      </w:pPr>
    </w:p>
    <w:p w14:paraId="63EB11E3" w14:textId="4C1A2E12" w:rsidR="00741344" w:rsidRDefault="00741344">
      <w:pPr>
        <w:pStyle w:val="Standaard"/>
        <w:ind w:left="708"/>
        <w:jc w:val="both"/>
        <w:rPr>
          <w:lang w:val="fr-BE"/>
        </w:rPr>
      </w:pPr>
    </w:p>
    <w:p w14:paraId="23664501" w14:textId="1B94821B" w:rsidR="00741344" w:rsidRDefault="00C145A6">
      <w:pPr>
        <w:pStyle w:val="Standaard"/>
        <w:ind w:left="708"/>
        <w:jc w:val="both"/>
        <w:rPr>
          <w:lang w:val="fr-BE"/>
        </w:rPr>
      </w:pPr>
      <w:r>
        <w:rPr>
          <w:rFonts w:ascii="Helvetica" w:hAnsi="Helvetica"/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00F04" wp14:editId="2C44B161">
                <wp:simplePos x="0" y="0"/>
                <wp:positionH relativeFrom="margin">
                  <wp:posOffset>4163988</wp:posOffset>
                </wp:positionH>
                <wp:positionV relativeFrom="paragraph">
                  <wp:posOffset>217268</wp:posOffset>
                </wp:positionV>
                <wp:extent cx="2647315" cy="851535"/>
                <wp:effectExtent l="0" t="0" r="635" b="5715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ABC1B5" w14:textId="77777777" w:rsidR="00C145A6" w:rsidRDefault="00C145A6" w:rsidP="00C145A6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3B33018A" w14:textId="77777777" w:rsidR="00C145A6" w:rsidRDefault="00C145A6" w:rsidP="00C145A6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2ECEDB3C" w14:textId="77777777" w:rsidR="00C145A6" w:rsidRDefault="00C145A6" w:rsidP="00C145A6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0BD46F1" w14:textId="77777777" w:rsidR="00C145A6" w:rsidRDefault="00C145A6" w:rsidP="00C145A6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0F04" id="Zone de texte 11" o:spid="_x0000_s1029" type="#_x0000_t202" style="position:absolute;left:0;text-align:left;margin-left:327.85pt;margin-top:17.1pt;width:208.45pt;height:67.0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" stroked="f">
                <v:textbox>
                  <w:txbxContent>
                    <w:p w14:paraId="3FABC1B5" w14:textId="77777777" w:rsidR="00C145A6" w:rsidRDefault="00C145A6" w:rsidP="00C145A6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3B33018A" w14:textId="77777777" w:rsidR="00C145A6" w:rsidRDefault="00C145A6" w:rsidP="00C145A6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2ECEDB3C" w14:textId="77777777" w:rsidR="00C145A6" w:rsidRDefault="00C145A6" w:rsidP="00C145A6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50BD46F1" w14:textId="77777777" w:rsidR="00C145A6" w:rsidRDefault="00C145A6" w:rsidP="00C145A6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BE"/>
        </w:rPr>
        <w:drawing>
          <wp:inline distT="0" distB="0" distL="0" distR="0" wp14:anchorId="3B119CFE" wp14:editId="2DC09477">
            <wp:extent cx="2225036" cy="853436"/>
            <wp:effectExtent l="0" t="0" r="3814" b="3814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3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1FC236" w14:textId="206A4698" w:rsidR="00741344" w:rsidRDefault="00741344">
      <w:pPr>
        <w:pStyle w:val="Standaard"/>
        <w:ind w:left="708"/>
        <w:jc w:val="both"/>
        <w:rPr>
          <w:lang w:val="fr-BE"/>
        </w:rPr>
      </w:pPr>
    </w:p>
    <w:p w14:paraId="2822F8CE" w14:textId="60AFCA87" w:rsidR="00741344" w:rsidRDefault="00741344">
      <w:pPr>
        <w:pStyle w:val="Standaard"/>
        <w:ind w:left="708"/>
        <w:jc w:val="both"/>
        <w:rPr>
          <w:lang w:val="fr-BE"/>
        </w:rPr>
      </w:pPr>
    </w:p>
    <w:p w14:paraId="179D3848" w14:textId="77777777" w:rsidR="00D51F78" w:rsidRPr="00D51F78" w:rsidRDefault="00D51F78" w:rsidP="00D51F78">
      <w:pPr>
        <w:suppressAutoHyphens/>
        <w:spacing w:after="0" w:line="240" w:lineRule="auto"/>
        <w:ind w:left="708"/>
        <w:rPr>
          <w:rFonts w:ascii="Times New Roman" w:eastAsia="Times New Roman" w:hAnsi="Times New Roman"/>
          <w:b/>
          <w:sz w:val="20"/>
          <w:u w:val="single"/>
          <w:lang w:val="fr-BE" w:eastAsia="nl-NL"/>
        </w:rPr>
      </w:pPr>
      <w:r w:rsidRPr="00D51F78">
        <w:rPr>
          <w:rFonts w:ascii="Times New Roman" w:eastAsia="Times New Roman" w:hAnsi="Times New Roman"/>
          <w:b/>
          <w:sz w:val="20"/>
          <w:u w:val="single"/>
          <w:lang w:val="fr-BE" w:eastAsia="nl-NL"/>
        </w:rPr>
        <w:t>Plan de l’exploitation (pour les exploitations de 10 porcs ou plus)</w:t>
      </w:r>
    </w:p>
    <w:p w14:paraId="0584F375" w14:textId="77777777" w:rsidR="00D51F78" w:rsidRPr="00D51F78" w:rsidRDefault="00D51F78" w:rsidP="00D51F7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0"/>
          <w:lang w:val="fr-BE" w:eastAsia="nl-NL"/>
        </w:rPr>
      </w:pPr>
    </w:p>
    <w:p w14:paraId="587C860D" w14:textId="77777777" w:rsidR="00D51F78" w:rsidRPr="00D51F78" w:rsidRDefault="00D51F78" w:rsidP="00D51F78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0"/>
          <w:lang w:val="fr-BE" w:eastAsia="nl-NL"/>
        </w:rPr>
      </w:pPr>
      <w:r w:rsidRPr="00D51F78">
        <w:rPr>
          <w:rFonts w:ascii="Times New Roman" w:eastAsia="Times New Roman" w:hAnsi="Times New Roman"/>
          <w:sz w:val="20"/>
          <w:lang w:val="fr-BE" w:eastAsia="nl-NL"/>
        </w:rPr>
        <w:t>Dessinez le plan de l’étable et inscrivez le numéro de lot par compartiment.</w:t>
      </w:r>
    </w:p>
    <w:p w14:paraId="120B8293" w14:textId="5E9D0F40" w:rsidR="00741344" w:rsidRDefault="00741344">
      <w:pPr>
        <w:pStyle w:val="Standaard"/>
        <w:ind w:left="708"/>
        <w:jc w:val="both"/>
        <w:rPr>
          <w:lang w:val="fr-BE"/>
        </w:rPr>
      </w:pPr>
    </w:p>
    <w:p w14:paraId="4A5EFFE3" w14:textId="398B880C" w:rsidR="00741344" w:rsidRDefault="00741344">
      <w:pPr>
        <w:pStyle w:val="Standaard"/>
        <w:ind w:left="708"/>
        <w:jc w:val="both"/>
        <w:rPr>
          <w:lang w:val="fr-BE"/>
        </w:rPr>
      </w:pPr>
    </w:p>
    <w:p w14:paraId="38EF135F" w14:textId="46C6E347" w:rsidR="00741344" w:rsidRDefault="00741344">
      <w:pPr>
        <w:pStyle w:val="Standaard"/>
        <w:ind w:left="708"/>
        <w:jc w:val="both"/>
        <w:rPr>
          <w:lang w:val="fr-BE"/>
        </w:rPr>
      </w:pPr>
    </w:p>
    <w:p w14:paraId="5709E45F" w14:textId="318AF897" w:rsidR="00741344" w:rsidRDefault="00741344">
      <w:pPr>
        <w:pStyle w:val="Standaard"/>
        <w:ind w:left="708"/>
        <w:jc w:val="both"/>
        <w:rPr>
          <w:lang w:val="fr-BE"/>
        </w:rPr>
      </w:pPr>
    </w:p>
    <w:p w14:paraId="4BED6500" w14:textId="77777777" w:rsidR="0094120E" w:rsidRDefault="0094120E">
      <w:pPr>
        <w:pStyle w:val="Standaard"/>
        <w:ind w:left="708"/>
        <w:jc w:val="both"/>
        <w:rPr>
          <w:lang w:val="fr-BE"/>
        </w:rPr>
      </w:pPr>
    </w:p>
    <w:p w14:paraId="4F70552F" w14:textId="2380C012" w:rsidR="009E605C" w:rsidRDefault="009E605C">
      <w:pPr>
        <w:pStyle w:val="Standaard"/>
        <w:ind w:left="708"/>
        <w:jc w:val="both"/>
        <w:rPr>
          <w:lang w:val="fr-BE"/>
        </w:rPr>
      </w:pPr>
    </w:p>
    <w:p w14:paraId="1D553DC5" w14:textId="6A2F7020" w:rsidR="009E605C" w:rsidRDefault="009E605C">
      <w:pPr>
        <w:pStyle w:val="Standaard"/>
        <w:ind w:left="708"/>
        <w:jc w:val="both"/>
        <w:rPr>
          <w:lang w:val="fr-BE"/>
        </w:rPr>
      </w:pPr>
    </w:p>
    <w:p w14:paraId="38ED795B" w14:textId="095569F5" w:rsidR="009E605C" w:rsidRDefault="009E605C">
      <w:pPr>
        <w:pStyle w:val="Standaard"/>
        <w:ind w:left="708"/>
        <w:jc w:val="both"/>
        <w:rPr>
          <w:lang w:val="fr-BE"/>
        </w:rPr>
      </w:pPr>
    </w:p>
    <w:p w14:paraId="2CCEA3F0" w14:textId="0E73F00E" w:rsidR="009E605C" w:rsidRDefault="009E605C">
      <w:pPr>
        <w:pStyle w:val="Standaard"/>
        <w:ind w:left="708"/>
        <w:jc w:val="both"/>
        <w:rPr>
          <w:lang w:val="fr-BE"/>
        </w:rPr>
      </w:pPr>
    </w:p>
    <w:p w14:paraId="10CCEF9A" w14:textId="4E5BB251" w:rsidR="009E605C" w:rsidRDefault="009E605C">
      <w:pPr>
        <w:pStyle w:val="Standaard"/>
        <w:ind w:left="708"/>
        <w:jc w:val="both"/>
        <w:rPr>
          <w:lang w:val="fr-BE"/>
        </w:rPr>
      </w:pPr>
    </w:p>
    <w:p w14:paraId="2ED49A14" w14:textId="77777777" w:rsidR="00B34895" w:rsidRDefault="00B34895">
      <w:pPr>
        <w:pStyle w:val="Standaard"/>
        <w:ind w:left="708"/>
        <w:jc w:val="both"/>
        <w:rPr>
          <w:lang w:val="fr-BE"/>
        </w:rPr>
      </w:pPr>
    </w:p>
    <w:p w14:paraId="17179ADB" w14:textId="7F9C7755" w:rsidR="009E605C" w:rsidRDefault="009E605C">
      <w:pPr>
        <w:pStyle w:val="Standaard"/>
        <w:ind w:left="708"/>
        <w:jc w:val="both"/>
        <w:rPr>
          <w:lang w:val="fr-BE"/>
        </w:rPr>
      </w:pPr>
    </w:p>
    <w:p w14:paraId="309AE56D" w14:textId="5C393DA2" w:rsidR="009E605C" w:rsidRDefault="009E605C">
      <w:pPr>
        <w:pStyle w:val="Standaard"/>
        <w:ind w:left="708"/>
        <w:jc w:val="both"/>
        <w:rPr>
          <w:lang w:val="fr-BE"/>
        </w:rPr>
      </w:pPr>
    </w:p>
    <w:p w14:paraId="1AFE5F7F" w14:textId="2BA25757" w:rsidR="00204B4D" w:rsidRDefault="00204B4D">
      <w:pPr>
        <w:pStyle w:val="Standaard"/>
        <w:ind w:left="708"/>
        <w:jc w:val="both"/>
        <w:rPr>
          <w:lang w:val="fr-BE"/>
        </w:rPr>
      </w:pPr>
    </w:p>
    <w:p w14:paraId="0DFD7408" w14:textId="591D2CA0" w:rsidR="00204B4D" w:rsidRDefault="00204B4D">
      <w:pPr>
        <w:pStyle w:val="Standaard"/>
        <w:ind w:left="708"/>
        <w:jc w:val="both"/>
        <w:rPr>
          <w:lang w:val="fr-BE"/>
        </w:rPr>
      </w:pPr>
    </w:p>
    <w:p w14:paraId="4F45D8F4" w14:textId="77777777" w:rsidR="00C145A6" w:rsidRDefault="00C145A6">
      <w:pPr>
        <w:pStyle w:val="Standaard"/>
        <w:ind w:left="708"/>
        <w:jc w:val="both"/>
        <w:rPr>
          <w:lang w:val="fr-BE"/>
        </w:rPr>
      </w:pPr>
    </w:p>
    <w:p w14:paraId="4D0CF1A6" w14:textId="77777777" w:rsidR="009E605C" w:rsidRDefault="009E605C">
      <w:pPr>
        <w:pStyle w:val="Standaard"/>
        <w:ind w:left="708"/>
        <w:jc w:val="both"/>
        <w:rPr>
          <w:lang w:val="fr-BE"/>
        </w:rPr>
      </w:pPr>
    </w:p>
    <w:p w14:paraId="27CBA5E3" w14:textId="4AA7B049" w:rsidR="00741344" w:rsidRDefault="00741344">
      <w:pPr>
        <w:pStyle w:val="Standaard"/>
        <w:ind w:left="708"/>
        <w:jc w:val="both"/>
        <w:rPr>
          <w:lang w:val="fr-BE"/>
        </w:rPr>
      </w:pPr>
    </w:p>
    <w:p w14:paraId="6A0CB19A" w14:textId="77777777" w:rsidR="00356909" w:rsidRPr="00356909" w:rsidRDefault="00356909" w:rsidP="0035690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0"/>
          <w:lang w:val="fr-BE" w:eastAsia="nl-NL"/>
        </w:rPr>
      </w:pPr>
      <w:r w:rsidRPr="00356909">
        <w:rPr>
          <w:rFonts w:ascii="Times New Roman" w:eastAsia="Times New Roman" w:hAnsi="Times New Roman"/>
          <w:sz w:val="20"/>
          <w:lang w:val="fr-BE" w:eastAsia="nl-NL"/>
        </w:rPr>
        <w:t>Fait à …………………………., le ……/……/……….</w:t>
      </w:r>
    </w:p>
    <w:p w14:paraId="040645F4" w14:textId="77777777" w:rsidR="00356909" w:rsidRPr="00356909" w:rsidRDefault="00356909" w:rsidP="00356909">
      <w:pPr>
        <w:suppressAutoHyphens/>
        <w:spacing w:after="0" w:line="240" w:lineRule="auto"/>
        <w:rPr>
          <w:rFonts w:ascii="Times New Roman" w:eastAsia="Times New Roman" w:hAnsi="Times New Roman"/>
          <w:sz w:val="20"/>
          <w:lang w:val="fr-BE" w:eastAsia="nl-NL"/>
        </w:rPr>
      </w:pPr>
    </w:p>
    <w:p w14:paraId="7FB64F6B" w14:textId="77777777" w:rsidR="00356909" w:rsidRPr="00356909" w:rsidRDefault="00356909" w:rsidP="00356909">
      <w:pPr>
        <w:suppressAutoHyphens/>
        <w:spacing w:after="0" w:line="240" w:lineRule="auto"/>
        <w:rPr>
          <w:rFonts w:ascii="Times New Roman" w:eastAsia="Times New Roman" w:hAnsi="Times New Roman"/>
          <w:sz w:val="20"/>
          <w:lang w:val="fr-BE" w:eastAsia="nl-NL"/>
        </w:rPr>
      </w:pPr>
    </w:p>
    <w:p w14:paraId="1011BB67" w14:textId="77777777" w:rsidR="00356909" w:rsidRPr="00356909" w:rsidRDefault="00356909" w:rsidP="00356909">
      <w:pPr>
        <w:suppressAutoHyphens/>
        <w:spacing w:after="0" w:line="240" w:lineRule="auto"/>
        <w:rPr>
          <w:rFonts w:ascii="Times New Roman" w:eastAsia="Times New Roman" w:hAnsi="Times New Roman"/>
          <w:sz w:val="20"/>
          <w:lang w:val="fr-BE" w:eastAsia="nl-NL"/>
        </w:rPr>
      </w:pPr>
    </w:p>
    <w:p w14:paraId="134F17E4" w14:textId="77777777" w:rsidR="00356909" w:rsidRPr="00356909" w:rsidRDefault="00356909" w:rsidP="0035690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u w:val="single"/>
          <w:lang w:val="fr-BE" w:eastAsia="nl-NL"/>
        </w:rPr>
      </w:pPr>
    </w:p>
    <w:p w14:paraId="5C544584" w14:textId="77777777" w:rsidR="00356909" w:rsidRPr="00356909" w:rsidRDefault="00356909" w:rsidP="0035690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u w:val="single"/>
          <w:lang w:val="fr-BE" w:eastAsia="nl-NL"/>
        </w:rPr>
      </w:pPr>
    </w:p>
    <w:p w14:paraId="004B8D4C" w14:textId="6251D0E2" w:rsidR="00356909" w:rsidRPr="00356909" w:rsidRDefault="00356909" w:rsidP="009631BA">
      <w:pPr>
        <w:suppressAutoHyphens/>
        <w:spacing w:after="0" w:line="240" w:lineRule="auto"/>
        <w:ind w:left="708"/>
        <w:rPr>
          <w:rFonts w:ascii="Times New Roman" w:eastAsia="Times New Roman" w:hAnsi="Times New Roman"/>
          <w:b/>
          <w:u w:val="single"/>
          <w:lang w:val="fr-BE" w:eastAsia="nl-NL"/>
        </w:rPr>
      </w:pPr>
      <w:r w:rsidRPr="00356909">
        <w:rPr>
          <w:rFonts w:ascii="Times New Roman" w:eastAsia="Times New Roman" w:hAnsi="Times New Roman"/>
          <w:b/>
          <w:sz w:val="20"/>
          <w:lang w:val="fr-BE" w:eastAsia="nl-NL"/>
        </w:rPr>
        <w:t>Signature de l’expert</w:t>
      </w:r>
      <w:r w:rsidRPr="00356909">
        <w:rPr>
          <w:rFonts w:ascii="Times New Roman" w:eastAsia="Times New Roman" w:hAnsi="Times New Roman"/>
          <w:b/>
          <w:sz w:val="20"/>
          <w:lang w:val="fr-BE" w:eastAsia="nl-NL"/>
        </w:rPr>
        <w:tab/>
      </w:r>
      <w:r w:rsidRPr="00356909">
        <w:rPr>
          <w:rFonts w:ascii="Times New Roman" w:eastAsia="Times New Roman" w:hAnsi="Times New Roman"/>
          <w:b/>
          <w:sz w:val="20"/>
          <w:lang w:val="fr-BE" w:eastAsia="nl-NL"/>
        </w:rPr>
        <w:tab/>
      </w:r>
      <w:r w:rsidRPr="00356909">
        <w:rPr>
          <w:rFonts w:ascii="Times New Roman" w:eastAsia="Times New Roman" w:hAnsi="Times New Roman"/>
          <w:b/>
          <w:sz w:val="20"/>
          <w:lang w:val="fr-BE" w:eastAsia="nl-NL"/>
        </w:rPr>
        <w:tab/>
      </w:r>
      <w:r w:rsidRPr="00356909">
        <w:rPr>
          <w:rFonts w:ascii="Times New Roman" w:eastAsia="Times New Roman" w:hAnsi="Times New Roman"/>
          <w:b/>
          <w:sz w:val="20"/>
          <w:lang w:val="fr-BE" w:eastAsia="nl-NL"/>
        </w:rPr>
        <w:tab/>
      </w:r>
      <w:r w:rsidRPr="00356909">
        <w:rPr>
          <w:rFonts w:ascii="Times New Roman" w:eastAsia="Times New Roman" w:hAnsi="Times New Roman"/>
          <w:b/>
          <w:sz w:val="20"/>
          <w:lang w:val="fr-BE" w:eastAsia="nl-NL"/>
        </w:rPr>
        <w:tab/>
      </w:r>
      <w:r w:rsidRPr="00356909">
        <w:rPr>
          <w:rFonts w:ascii="Times New Roman" w:eastAsia="Times New Roman" w:hAnsi="Times New Roman"/>
          <w:b/>
          <w:sz w:val="20"/>
          <w:lang w:val="fr-BE" w:eastAsia="nl-NL"/>
        </w:rPr>
        <w:tab/>
        <w:t xml:space="preserve">             Signature du responsable</w:t>
      </w:r>
    </w:p>
    <w:p w14:paraId="16B41DCF" w14:textId="77777777" w:rsidR="00651D03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szCs w:val="22"/>
          <w:lang w:val="fr-BE"/>
        </w:rPr>
      </w:pPr>
    </w:p>
    <w:p w14:paraId="144E170E" w14:textId="41884E67" w:rsidR="0094120E" w:rsidRDefault="0094120E" w:rsidP="0094120E">
      <w:pPr>
        <w:pStyle w:val="Standaard"/>
        <w:ind w:left="708"/>
        <w:jc w:val="both"/>
        <w:rPr>
          <w:sz w:val="20"/>
          <w:szCs w:val="22"/>
          <w:lang w:val="fr-BE"/>
        </w:rPr>
      </w:pPr>
    </w:p>
    <w:p w14:paraId="02408F95" w14:textId="77777777" w:rsidR="00D24565" w:rsidRPr="00FA150D" w:rsidRDefault="00D24565" w:rsidP="00D24565">
      <w:pPr>
        <w:pStyle w:val="Standaard"/>
        <w:ind w:left="708"/>
        <w:jc w:val="both"/>
        <w:rPr>
          <w:sz w:val="20"/>
          <w:szCs w:val="22"/>
          <w:lang w:val="fr-BE"/>
        </w:rPr>
      </w:pPr>
      <w:r w:rsidRPr="00FA150D">
        <w:rPr>
          <w:sz w:val="20"/>
          <w:szCs w:val="22"/>
          <w:lang w:val="fr-BE"/>
        </w:rPr>
        <w:t>La demande d’indemnisation vous sera envoyée par courrier. Veuillez cocher ci-après votre préférence en matière d’envoi et compléter les informations utiles à cette fin.</w:t>
      </w:r>
    </w:p>
    <w:p w14:paraId="01D0EC13" w14:textId="77777777" w:rsidR="00D24565" w:rsidRPr="00FA150D" w:rsidRDefault="00D24565" w:rsidP="00D24565">
      <w:pPr>
        <w:pStyle w:val="Standaard"/>
        <w:ind w:left="708"/>
        <w:jc w:val="both"/>
        <w:rPr>
          <w:sz w:val="20"/>
          <w:szCs w:val="22"/>
          <w:lang w:val="fr-BE"/>
        </w:rPr>
      </w:pPr>
      <w:r w:rsidRPr="00FA150D">
        <w:rPr>
          <w:noProof/>
          <w:sz w:val="20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E2BFA" wp14:editId="0DCA06F7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</wp:posOffset>
                </wp:positionV>
                <wp:extent cx="142875" cy="15240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68518" id="Rectangle 7" o:spid="_x0000_s1026" style="position:absolute;margin-left:35.25pt;margin-top:12.9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" fillcolor="window" strokecolor="#2f528f" strokeweight="1pt">
                <w10:wrap type="square"/>
              </v:rect>
            </w:pict>
          </mc:Fallback>
        </mc:AlternateContent>
      </w:r>
    </w:p>
    <w:p w14:paraId="46FD3712" w14:textId="77777777" w:rsidR="00D24565" w:rsidRPr="00FA150D" w:rsidRDefault="00D24565" w:rsidP="00D24565">
      <w:pPr>
        <w:pStyle w:val="Standaard"/>
        <w:ind w:left="708"/>
        <w:jc w:val="both"/>
        <w:rPr>
          <w:sz w:val="20"/>
          <w:szCs w:val="22"/>
          <w:lang w:val="fr-BE"/>
        </w:rPr>
      </w:pPr>
      <w:r w:rsidRPr="00FA150D">
        <w:rPr>
          <w:sz w:val="20"/>
          <w:szCs w:val="22"/>
          <w:lang w:val="fr-BE"/>
        </w:rPr>
        <w:t>E-mail :…………………………………………………………………………………………………...</w:t>
      </w:r>
    </w:p>
    <w:p w14:paraId="7B3697C8" w14:textId="77777777" w:rsidR="00D24565" w:rsidRPr="00FA150D" w:rsidRDefault="00D24565" w:rsidP="00D24565">
      <w:pPr>
        <w:pStyle w:val="Standaard"/>
        <w:ind w:left="708"/>
        <w:jc w:val="both"/>
        <w:rPr>
          <w:sz w:val="20"/>
          <w:szCs w:val="22"/>
          <w:lang w:val="fr-BE"/>
        </w:rPr>
      </w:pPr>
    </w:p>
    <w:p w14:paraId="7869BB94" w14:textId="77777777" w:rsidR="00D24565" w:rsidRPr="00FA150D" w:rsidRDefault="00D24565" w:rsidP="00D24565">
      <w:pPr>
        <w:pStyle w:val="Standaard"/>
        <w:ind w:left="708"/>
        <w:jc w:val="both"/>
        <w:rPr>
          <w:sz w:val="20"/>
          <w:szCs w:val="22"/>
          <w:lang w:val="fr-BE"/>
        </w:rPr>
      </w:pPr>
      <w:r w:rsidRPr="00FA150D">
        <w:rPr>
          <w:noProof/>
          <w:sz w:val="20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9EFD9" wp14:editId="52F32190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ED3E4" id="Rectangle 8" o:spid="_x0000_s1026" style="position:absolute;margin-left:35.25pt;margin-top:.7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" fillcolor="window" strokecolor="#2f528f" strokeweight="1pt">
                <w10:wrap type="square"/>
              </v:rect>
            </w:pict>
          </mc:Fallback>
        </mc:AlternateContent>
      </w:r>
      <w:r w:rsidRPr="00FA150D">
        <w:rPr>
          <w:sz w:val="20"/>
          <w:szCs w:val="22"/>
          <w:lang w:val="fr-BE"/>
        </w:rPr>
        <w:t>Adresse postale: …………………………………………………………………………………………..</w:t>
      </w:r>
    </w:p>
    <w:p w14:paraId="0B4E1A93" w14:textId="59171A40" w:rsidR="00D24565" w:rsidRPr="00FA150D" w:rsidRDefault="00D24565" w:rsidP="00D24565">
      <w:pPr>
        <w:pStyle w:val="Standaard"/>
        <w:ind w:left="708"/>
        <w:jc w:val="both"/>
        <w:rPr>
          <w:sz w:val="20"/>
          <w:szCs w:val="22"/>
          <w:lang w:val="fr-BE"/>
        </w:rPr>
      </w:pPr>
      <w:r w:rsidRPr="00FA150D">
        <w:rPr>
          <w:sz w:val="20"/>
          <w:szCs w:val="22"/>
          <w:lang w:val="fr-BE"/>
        </w:rPr>
        <w:tab/>
        <w:t xml:space="preserve">   </w:t>
      </w:r>
      <w:r w:rsidRPr="00FA150D">
        <w:rPr>
          <w:sz w:val="20"/>
          <w:szCs w:val="22"/>
          <w:lang w:val="fr-BE"/>
        </w:rPr>
        <w:tab/>
      </w:r>
      <w:r w:rsidR="00FA150D">
        <w:rPr>
          <w:sz w:val="20"/>
          <w:szCs w:val="22"/>
          <w:lang w:val="fr-BE"/>
        </w:rPr>
        <w:t xml:space="preserve">        </w:t>
      </w:r>
      <w:r w:rsidRPr="00FA150D">
        <w:rPr>
          <w:sz w:val="20"/>
          <w:szCs w:val="22"/>
          <w:lang w:val="fr-BE"/>
        </w:rPr>
        <w:t>………………………………………………………………………………………...</w:t>
      </w:r>
      <w:r w:rsidR="00FA150D">
        <w:rPr>
          <w:sz w:val="20"/>
          <w:szCs w:val="22"/>
          <w:lang w:val="fr-BE"/>
        </w:rPr>
        <w:t>...</w:t>
      </w:r>
    </w:p>
    <w:p w14:paraId="7B415D78" w14:textId="77777777" w:rsidR="00204B4D" w:rsidRPr="008D40AE" w:rsidRDefault="00204B4D" w:rsidP="00204B4D">
      <w:pPr>
        <w:pBdr>
          <w:bottom w:val="single" w:sz="6" w:space="1" w:color="000000"/>
        </w:pBdr>
        <w:tabs>
          <w:tab w:val="left" w:pos="2377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Cs w:val="24"/>
          <w:lang w:val="fr-BE" w:eastAsia="nl-NL"/>
        </w:rPr>
      </w:pPr>
    </w:p>
    <w:p w14:paraId="299535AF" w14:textId="77777777" w:rsidR="00204B4D" w:rsidRDefault="00204B4D">
      <w:pPr>
        <w:pStyle w:val="Standaard"/>
        <w:rPr>
          <w:b/>
          <w:sz w:val="22"/>
          <w:szCs w:val="22"/>
          <w:u w:val="single"/>
          <w:lang w:val="fr-BE"/>
        </w:rPr>
      </w:pPr>
    </w:p>
    <w:p w14:paraId="16B41DE6" w14:textId="77777777" w:rsidR="00651D03" w:rsidRDefault="00651D03">
      <w:pPr>
        <w:pStyle w:val="Standaard"/>
        <w:rPr>
          <w:b/>
          <w:sz w:val="22"/>
          <w:szCs w:val="22"/>
          <w:u w:val="single"/>
          <w:lang w:val="fr-BE"/>
        </w:rPr>
      </w:pPr>
    </w:p>
    <w:p w14:paraId="788964AE" w14:textId="6905C278" w:rsidR="00501570" w:rsidRPr="00B47C2A" w:rsidRDefault="002770BE" w:rsidP="0043015F">
      <w:pPr>
        <w:pStyle w:val="Standaard"/>
        <w:ind w:firstLine="708"/>
        <w:jc w:val="center"/>
        <w:rPr>
          <w:b/>
          <w:sz w:val="18"/>
          <w:szCs w:val="22"/>
          <w:u w:val="single"/>
          <w:lang w:val="fr-BE"/>
        </w:rPr>
      </w:pPr>
      <w:r w:rsidRPr="00B47C2A">
        <w:rPr>
          <w:b/>
          <w:sz w:val="18"/>
          <w:szCs w:val="22"/>
          <w:u w:val="single"/>
          <w:lang w:val="fr-BE"/>
        </w:rPr>
        <w:t xml:space="preserve">Veuillez </w:t>
      </w:r>
      <w:r w:rsidR="00D42FB8">
        <w:rPr>
          <w:b/>
          <w:sz w:val="18"/>
          <w:szCs w:val="22"/>
          <w:u w:val="single"/>
          <w:lang w:val="fr-BE"/>
        </w:rPr>
        <w:t>r</w:t>
      </w:r>
      <w:r w:rsidRPr="00B47C2A">
        <w:rPr>
          <w:b/>
          <w:sz w:val="18"/>
          <w:szCs w:val="22"/>
          <w:u w:val="single"/>
          <w:lang w:val="fr-BE"/>
        </w:rPr>
        <w:t>envo</w:t>
      </w:r>
      <w:r w:rsidR="00D42FB8">
        <w:rPr>
          <w:b/>
          <w:sz w:val="18"/>
          <w:szCs w:val="22"/>
          <w:u w:val="single"/>
          <w:lang w:val="fr-BE"/>
        </w:rPr>
        <w:t xml:space="preserve">yer ce formulaire dûment complété </w:t>
      </w:r>
      <w:r w:rsidRPr="00B47C2A">
        <w:rPr>
          <w:b/>
          <w:sz w:val="18"/>
          <w:szCs w:val="22"/>
          <w:u w:val="single"/>
          <w:lang w:val="fr-BE"/>
        </w:rPr>
        <w:t>et signé</w:t>
      </w:r>
      <w:r w:rsidR="00501570" w:rsidRPr="00B47C2A">
        <w:rPr>
          <w:b/>
          <w:sz w:val="18"/>
          <w:szCs w:val="22"/>
          <w:u w:val="single"/>
          <w:lang w:val="fr-BE"/>
        </w:rPr>
        <w:t xml:space="preserve"> de préférence</w:t>
      </w:r>
      <w:r w:rsidRPr="00B47C2A">
        <w:rPr>
          <w:b/>
          <w:sz w:val="18"/>
          <w:szCs w:val="22"/>
          <w:u w:val="single"/>
          <w:lang w:val="fr-BE"/>
        </w:rPr>
        <w:t xml:space="preserve"> par </w:t>
      </w:r>
      <w:r w:rsidR="00501570" w:rsidRPr="00B47C2A">
        <w:rPr>
          <w:b/>
          <w:sz w:val="18"/>
          <w:szCs w:val="22"/>
          <w:u w:val="single"/>
          <w:lang w:val="fr-BE"/>
        </w:rPr>
        <w:t>e-mail à</w:t>
      </w:r>
      <w:r w:rsidR="00B47C2A" w:rsidRPr="00B47C2A">
        <w:rPr>
          <w:b/>
          <w:sz w:val="18"/>
          <w:szCs w:val="22"/>
          <w:u w:val="single"/>
          <w:lang w:val="fr-BE"/>
        </w:rPr>
        <w:t xml:space="preserve"> : </w:t>
      </w:r>
    </w:p>
    <w:p w14:paraId="1EED3244" w14:textId="77777777" w:rsidR="00B47C2A" w:rsidRPr="00B47C2A" w:rsidRDefault="00B47C2A" w:rsidP="0043015F">
      <w:pPr>
        <w:pStyle w:val="Standaard"/>
        <w:ind w:firstLine="708"/>
        <w:jc w:val="center"/>
        <w:rPr>
          <w:b/>
          <w:sz w:val="18"/>
          <w:szCs w:val="22"/>
          <w:u w:val="single"/>
          <w:lang w:val="fr-BE"/>
        </w:rPr>
      </w:pPr>
    </w:p>
    <w:p w14:paraId="752AF49C" w14:textId="77777777" w:rsidR="00B47C2A" w:rsidRPr="00B47C2A" w:rsidRDefault="00B47C2A" w:rsidP="00046B11">
      <w:pPr>
        <w:pStyle w:val="Standaard"/>
        <w:tabs>
          <w:tab w:val="left" w:pos="5670"/>
        </w:tabs>
        <w:spacing w:line="190" w:lineRule="exact"/>
        <w:ind w:left="708"/>
        <w:jc w:val="center"/>
        <w:rPr>
          <w:rFonts w:ascii="Helvetica" w:hAnsi="Helvetica"/>
          <w:color w:val="000000"/>
          <w:sz w:val="18"/>
          <w:szCs w:val="16"/>
          <w:lang w:val="fr-FR"/>
        </w:rPr>
      </w:pPr>
      <w:r w:rsidRPr="00B47C2A">
        <w:rPr>
          <w:rFonts w:ascii="Helvetica" w:hAnsi="Helvetica"/>
          <w:color w:val="000000"/>
          <w:sz w:val="18"/>
          <w:szCs w:val="16"/>
          <w:lang w:val="fr-FR"/>
        </w:rPr>
        <w:t>Afp.vetserv@health.fgov.be</w:t>
      </w:r>
    </w:p>
    <w:p w14:paraId="03DDF5CA" w14:textId="77777777" w:rsidR="00B47C2A" w:rsidRPr="00B47C2A" w:rsidRDefault="00B47C2A" w:rsidP="0043015F">
      <w:pPr>
        <w:pStyle w:val="Standaard"/>
        <w:ind w:firstLine="708"/>
        <w:jc w:val="center"/>
        <w:rPr>
          <w:b/>
          <w:sz w:val="18"/>
          <w:szCs w:val="22"/>
          <w:u w:val="single"/>
          <w:lang w:val="fr-BE"/>
        </w:rPr>
      </w:pPr>
    </w:p>
    <w:p w14:paraId="16B41DE7" w14:textId="483C646A" w:rsidR="00651D03" w:rsidRPr="00B47C2A" w:rsidRDefault="00B47C2A" w:rsidP="0043015F">
      <w:pPr>
        <w:pStyle w:val="Standaard"/>
        <w:ind w:firstLine="708"/>
        <w:jc w:val="center"/>
        <w:rPr>
          <w:b/>
          <w:sz w:val="18"/>
          <w:szCs w:val="22"/>
          <w:u w:val="single"/>
          <w:lang w:val="fr-BE"/>
        </w:rPr>
      </w:pPr>
      <w:r w:rsidRPr="00B47C2A">
        <w:rPr>
          <w:b/>
          <w:sz w:val="18"/>
          <w:szCs w:val="22"/>
          <w:u w:val="single"/>
          <w:lang w:val="fr-BE"/>
        </w:rPr>
        <w:t xml:space="preserve"> Ou par </w:t>
      </w:r>
      <w:r w:rsidR="002770BE" w:rsidRPr="00B47C2A">
        <w:rPr>
          <w:b/>
          <w:sz w:val="18"/>
          <w:szCs w:val="22"/>
          <w:u w:val="single"/>
          <w:lang w:val="fr-BE"/>
        </w:rPr>
        <w:t xml:space="preserve">la poste </w:t>
      </w:r>
      <w:r w:rsidR="002B038A" w:rsidRPr="00B47C2A">
        <w:rPr>
          <w:b/>
          <w:sz w:val="18"/>
          <w:szCs w:val="22"/>
          <w:u w:val="single"/>
          <w:lang w:val="fr-BE"/>
        </w:rPr>
        <w:t>à l’adresse suivante :</w:t>
      </w:r>
    </w:p>
    <w:p w14:paraId="46E7407C" w14:textId="77777777" w:rsidR="0043015F" w:rsidRPr="00B47C2A" w:rsidRDefault="0043015F" w:rsidP="002B038A">
      <w:pPr>
        <w:pStyle w:val="Standaard"/>
        <w:ind w:firstLine="708"/>
        <w:rPr>
          <w:b/>
          <w:sz w:val="18"/>
          <w:szCs w:val="22"/>
          <w:u w:val="single"/>
          <w:lang w:val="fr-BE"/>
        </w:rPr>
      </w:pPr>
    </w:p>
    <w:p w14:paraId="6FA106EF" w14:textId="77777777" w:rsidR="0043015F" w:rsidRPr="00E80BBB" w:rsidRDefault="00014D51" w:rsidP="0043015F">
      <w:pPr>
        <w:pStyle w:val="Standaard"/>
        <w:ind w:left="708"/>
        <w:jc w:val="center"/>
        <w:rPr>
          <w:b/>
          <w:sz w:val="18"/>
          <w:lang w:val="fr-BE"/>
        </w:rPr>
      </w:pPr>
      <w:r w:rsidRPr="00E80BBB">
        <w:rPr>
          <w:b/>
          <w:sz w:val="18"/>
          <w:lang w:val="fr-BE"/>
        </w:rPr>
        <w:t xml:space="preserve">Fonds budgétaire pour la santé et qualité des animaux et des produits animaux </w:t>
      </w:r>
    </w:p>
    <w:p w14:paraId="3AC86B6F" w14:textId="11A581CA" w:rsidR="0043015F" w:rsidRPr="00E80BBB" w:rsidRDefault="00014D51" w:rsidP="0043015F">
      <w:pPr>
        <w:pStyle w:val="Standaard"/>
        <w:ind w:left="708"/>
        <w:jc w:val="center"/>
        <w:rPr>
          <w:b/>
          <w:sz w:val="18"/>
          <w:lang w:val="fr-BE"/>
        </w:rPr>
      </w:pPr>
      <w:r w:rsidRPr="00E80BBB">
        <w:rPr>
          <w:b/>
          <w:sz w:val="18"/>
          <w:lang w:val="fr-BE"/>
        </w:rPr>
        <w:t>« </w:t>
      </w:r>
      <w:r w:rsidR="00AA70E6" w:rsidRPr="00E80BBB">
        <w:rPr>
          <w:b/>
          <w:sz w:val="18"/>
          <w:lang w:val="fr-BE"/>
        </w:rPr>
        <w:t>Porcs</w:t>
      </w:r>
      <w:r w:rsidRPr="00E80BBB">
        <w:rPr>
          <w:b/>
          <w:sz w:val="18"/>
          <w:lang w:val="fr-BE"/>
        </w:rPr>
        <w:t>»</w:t>
      </w:r>
      <w:r w:rsidR="0043015F" w:rsidRPr="00E80BBB">
        <w:rPr>
          <w:b/>
          <w:sz w:val="18"/>
          <w:lang w:val="fr-BE"/>
        </w:rPr>
        <w:t xml:space="preserve">, </w:t>
      </w:r>
    </w:p>
    <w:p w14:paraId="1247D943" w14:textId="14E455DB" w:rsidR="0043015F" w:rsidRPr="00E80BBB" w:rsidRDefault="00EE75A3" w:rsidP="0043015F">
      <w:pPr>
        <w:pStyle w:val="Standaard"/>
        <w:ind w:left="708"/>
        <w:jc w:val="center"/>
        <w:rPr>
          <w:sz w:val="18"/>
          <w:lang w:val="fr-BE"/>
        </w:rPr>
      </w:pPr>
      <w:r>
        <w:rPr>
          <w:sz w:val="18"/>
          <w:lang w:val="fr-BE"/>
        </w:rPr>
        <w:t>Avenue Galilée 5/2</w:t>
      </w:r>
    </w:p>
    <w:p w14:paraId="36681E74" w14:textId="0DBCBC3D" w:rsidR="00014D51" w:rsidRPr="00E80BBB" w:rsidRDefault="0043015F" w:rsidP="0043015F">
      <w:pPr>
        <w:pStyle w:val="Standaard"/>
        <w:ind w:left="708"/>
        <w:jc w:val="center"/>
        <w:rPr>
          <w:sz w:val="18"/>
          <w:lang w:val="fr-BE"/>
        </w:rPr>
      </w:pPr>
      <w:r w:rsidRPr="00E80BBB">
        <w:rPr>
          <w:sz w:val="18"/>
          <w:lang w:val="fr-BE"/>
        </w:rPr>
        <w:t>1</w:t>
      </w:r>
      <w:r w:rsidR="00EE75A3">
        <w:rPr>
          <w:sz w:val="18"/>
          <w:lang w:val="fr-BE"/>
        </w:rPr>
        <w:t>21</w:t>
      </w:r>
      <w:r w:rsidRPr="00E80BBB">
        <w:rPr>
          <w:sz w:val="18"/>
          <w:lang w:val="fr-BE"/>
        </w:rPr>
        <w:t>0 Bruxelles</w:t>
      </w:r>
    </w:p>
    <w:sectPr w:rsidR="00014D51" w:rsidRPr="00E80BBB" w:rsidSect="007560D1">
      <w:footerReference w:type="default" r:id="rId9"/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1E71" w14:textId="77777777" w:rsidR="000F12AC" w:rsidRDefault="000F12AC">
      <w:pPr>
        <w:spacing w:after="0" w:line="240" w:lineRule="auto"/>
      </w:pPr>
      <w:r>
        <w:separator/>
      </w:r>
    </w:p>
  </w:endnote>
  <w:endnote w:type="continuationSeparator" w:id="0">
    <w:p w14:paraId="52DD01F3" w14:textId="77777777" w:rsidR="000F12AC" w:rsidRDefault="000F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1DF2" w14:textId="77777777" w:rsidR="00F1784C" w:rsidRDefault="00EE75A3">
    <w:pPr>
      <w:pStyle w:val="Voettekst"/>
      <w:rPr>
        <w:sz w:val="20"/>
        <w:szCs w:val="20"/>
      </w:rPr>
    </w:pPr>
  </w:p>
  <w:p w14:paraId="16B41DF3" w14:textId="001FE9E6" w:rsidR="00F1784C" w:rsidRPr="00EE75A3" w:rsidRDefault="00EE75A3">
    <w:pPr>
      <w:pStyle w:val="Voettekst"/>
      <w:jc w:val="center"/>
      <w:rPr>
        <w:lang w:val="fr-BE"/>
      </w:rPr>
    </w:pPr>
    <w:r w:rsidRPr="00EE75A3">
      <w:rPr>
        <w:rStyle w:val="Standaardalinea-lettertype"/>
        <w:sz w:val="20"/>
        <w:szCs w:val="20"/>
        <w:lang w:val="fr-BE"/>
      </w:rPr>
      <w:t>Avenue Galilée 5/2</w:t>
    </w:r>
    <w:r w:rsidR="002770BE" w:rsidRPr="00EE75A3">
      <w:rPr>
        <w:rStyle w:val="Standaardalinea-lettertype"/>
        <w:sz w:val="20"/>
        <w:szCs w:val="20"/>
        <w:lang w:val="fr-BE"/>
      </w:rPr>
      <w:t xml:space="preserve">  ●  1</w:t>
    </w:r>
    <w:r w:rsidRPr="00EE75A3">
      <w:rPr>
        <w:rStyle w:val="Standaardalinea-lettertype"/>
        <w:sz w:val="20"/>
        <w:szCs w:val="20"/>
        <w:lang w:val="fr-BE"/>
      </w:rPr>
      <w:t>21</w:t>
    </w:r>
    <w:r w:rsidR="002770BE" w:rsidRPr="00EE75A3">
      <w:rPr>
        <w:rStyle w:val="Standaardalinea-lettertype"/>
        <w:sz w:val="20"/>
        <w:szCs w:val="20"/>
        <w:lang w:val="fr-BE"/>
      </w:rPr>
      <w:t>0 Bruxelles  ●  www.health.</w:t>
    </w:r>
    <w:r w:rsidR="007560D1" w:rsidRPr="00EE75A3">
      <w:rPr>
        <w:rStyle w:val="Standaardalinea-lettertype"/>
        <w:sz w:val="20"/>
        <w:szCs w:val="20"/>
        <w:lang w:val="fr-BE"/>
      </w:rPr>
      <w:t>belgium</w:t>
    </w:r>
    <w:r w:rsidR="002770BE" w:rsidRPr="00EE75A3">
      <w:rPr>
        <w:rStyle w:val="Standaardalinea-lettertype"/>
        <w:sz w:val="20"/>
        <w:szCs w:val="20"/>
        <w:lang w:val="fr-BE"/>
      </w:rPr>
      <w:t>.be</w:t>
    </w:r>
    <w:r w:rsidR="002770BE">
      <w:rPr>
        <w:rStyle w:val="Standaardalinea-lettertyp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B41DF4" wp14:editId="16B41DF5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913C" w14:textId="77777777" w:rsidR="000F12AC" w:rsidRDefault="000F12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745852" w14:textId="77777777" w:rsidR="000F12AC" w:rsidRDefault="000F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05289"/>
    <w:multiLevelType w:val="hybridMultilevel"/>
    <w:tmpl w:val="A6E8B9F6"/>
    <w:lvl w:ilvl="0" w:tplc="C7082A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7156A"/>
    <w:multiLevelType w:val="hybridMultilevel"/>
    <w:tmpl w:val="C9D6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4C62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F5904C62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46E1"/>
    <w:multiLevelType w:val="hybridMultilevel"/>
    <w:tmpl w:val="E064213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3"/>
    <w:rsid w:val="00014D51"/>
    <w:rsid w:val="00037CF6"/>
    <w:rsid w:val="00046B11"/>
    <w:rsid w:val="0006634C"/>
    <w:rsid w:val="000865D9"/>
    <w:rsid w:val="000E79F2"/>
    <w:rsid w:val="000F12AC"/>
    <w:rsid w:val="00120D5D"/>
    <w:rsid w:val="00127266"/>
    <w:rsid w:val="00157E40"/>
    <w:rsid w:val="001B7245"/>
    <w:rsid w:val="00202EC7"/>
    <w:rsid w:val="00204B4D"/>
    <w:rsid w:val="002112D2"/>
    <w:rsid w:val="0023453D"/>
    <w:rsid w:val="002770BE"/>
    <w:rsid w:val="002B038A"/>
    <w:rsid w:val="002C4001"/>
    <w:rsid w:val="003014FB"/>
    <w:rsid w:val="00317362"/>
    <w:rsid w:val="00333D39"/>
    <w:rsid w:val="00356909"/>
    <w:rsid w:val="00361F8B"/>
    <w:rsid w:val="003E638E"/>
    <w:rsid w:val="00404CFE"/>
    <w:rsid w:val="004262DA"/>
    <w:rsid w:val="0043015F"/>
    <w:rsid w:val="004648DC"/>
    <w:rsid w:val="004C4D1A"/>
    <w:rsid w:val="004C5161"/>
    <w:rsid w:val="004D35B8"/>
    <w:rsid w:val="00501570"/>
    <w:rsid w:val="0053550B"/>
    <w:rsid w:val="005562F5"/>
    <w:rsid w:val="005E6F0A"/>
    <w:rsid w:val="00637036"/>
    <w:rsid w:val="00644F83"/>
    <w:rsid w:val="00651D03"/>
    <w:rsid w:val="00737F03"/>
    <w:rsid w:val="00741344"/>
    <w:rsid w:val="007560D1"/>
    <w:rsid w:val="007C20D6"/>
    <w:rsid w:val="00896FF6"/>
    <w:rsid w:val="008A3AA9"/>
    <w:rsid w:val="008A7E2D"/>
    <w:rsid w:val="008D40AE"/>
    <w:rsid w:val="008D781F"/>
    <w:rsid w:val="008E6A7D"/>
    <w:rsid w:val="00903B0E"/>
    <w:rsid w:val="0094120E"/>
    <w:rsid w:val="009631BA"/>
    <w:rsid w:val="0098222A"/>
    <w:rsid w:val="009A5259"/>
    <w:rsid w:val="009E605C"/>
    <w:rsid w:val="00A35E6D"/>
    <w:rsid w:val="00A40854"/>
    <w:rsid w:val="00AA70E6"/>
    <w:rsid w:val="00AB28BA"/>
    <w:rsid w:val="00AC0D92"/>
    <w:rsid w:val="00AF1C66"/>
    <w:rsid w:val="00B34895"/>
    <w:rsid w:val="00B47C2A"/>
    <w:rsid w:val="00B72510"/>
    <w:rsid w:val="00B83CAD"/>
    <w:rsid w:val="00BA44CD"/>
    <w:rsid w:val="00C145A6"/>
    <w:rsid w:val="00C63900"/>
    <w:rsid w:val="00C751B3"/>
    <w:rsid w:val="00D04486"/>
    <w:rsid w:val="00D24565"/>
    <w:rsid w:val="00D406DD"/>
    <w:rsid w:val="00D41974"/>
    <w:rsid w:val="00D42FB8"/>
    <w:rsid w:val="00D51F78"/>
    <w:rsid w:val="00D73604"/>
    <w:rsid w:val="00DB56B3"/>
    <w:rsid w:val="00DE475F"/>
    <w:rsid w:val="00E6780F"/>
    <w:rsid w:val="00E80BBB"/>
    <w:rsid w:val="00E86902"/>
    <w:rsid w:val="00E9383B"/>
    <w:rsid w:val="00E97B6A"/>
    <w:rsid w:val="00EB0A4C"/>
    <w:rsid w:val="00EE75A3"/>
    <w:rsid w:val="00F324B6"/>
    <w:rsid w:val="00F5536A"/>
    <w:rsid w:val="00F742C7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1D4D"/>
  <w15:docId w15:val="{D153B49F-02BE-40DB-80A7-ECF1DC4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aragraphedeliste">
    <w:name w:val="List Paragraph"/>
    <w:basedOn w:val="Normal"/>
    <w:uiPriority w:val="34"/>
    <w:qFormat/>
    <w:rsid w:val="00E9383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3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DEBF2B2CFF4F15A5A5A37A784DB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D18D3-161D-4867-9AB7-E4BD6CAE3501}"/>
      </w:docPartPr>
      <w:docPartBody>
        <w:p w:rsidR="00B37FE4" w:rsidRDefault="00125340" w:rsidP="00125340">
          <w:pPr>
            <w:pStyle w:val="68DEBF2B2CFF4F15A5A5A37A784DB6761"/>
          </w:pPr>
          <w:r w:rsidRPr="00FA1BB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0"/>
    <w:rsid w:val="00125340"/>
    <w:rsid w:val="00B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5340"/>
    <w:rPr>
      <w:color w:val="808080"/>
    </w:rPr>
  </w:style>
  <w:style w:type="paragraph" w:customStyle="1" w:styleId="5B2A0354360E4646A2A847973C3DD669">
    <w:name w:val="5B2A0354360E4646A2A847973C3DD669"/>
    <w:rsid w:val="00125340"/>
  </w:style>
  <w:style w:type="paragraph" w:customStyle="1" w:styleId="68DEBF2B2CFF4F15A5A5A37A784DB676">
    <w:name w:val="68DEBF2B2CFF4F15A5A5A37A784DB676"/>
    <w:rsid w:val="00125340"/>
  </w:style>
  <w:style w:type="paragraph" w:customStyle="1" w:styleId="68DEBF2B2CFF4F15A5A5A37A784DB6761">
    <w:name w:val="68DEBF2B2CFF4F15A5A5A37A784DB6761"/>
    <w:rsid w:val="001253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Garcia Alvarez Alexandra</cp:lastModifiedBy>
  <cp:revision>60</cp:revision>
  <dcterms:created xsi:type="dcterms:W3CDTF">2019-05-10T10:14:00Z</dcterms:created>
  <dcterms:modified xsi:type="dcterms:W3CDTF">2021-02-19T13:45:00Z</dcterms:modified>
</cp:coreProperties>
</file>